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附件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4</w:t>
      </w:r>
    </w:p>
    <w:p>
      <w:pPr>
        <w:spacing w:line="360" w:lineRule="auto"/>
        <w:jc w:val="center"/>
        <w:rPr>
          <w:rFonts w:eastAsia="华文中宋"/>
          <w:bCs/>
          <w:color w:val="000000"/>
          <w:sz w:val="44"/>
          <w:szCs w:val="44"/>
        </w:rPr>
      </w:pPr>
      <w:r>
        <w:rPr>
          <w:rFonts w:hint="eastAsia" w:eastAsia="华文中宋"/>
          <w:bCs/>
          <w:color w:val="000000"/>
          <w:sz w:val="44"/>
          <w:szCs w:val="44"/>
        </w:rPr>
        <w:t>入职提供体检相关项目</w:t>
      </w:r>
    </w:p>
    <w:p>
      <w:pPr>
        <w:ind w:firstLine="640" w:firstLineChars="200"/>
        <w:rPr>
          <w:rFonts w:eastAsia="仿宋_GB2312"/>
          <w:bCs/>
          <w:sz w:val="32"/>
          <w:szCs w:val="32"/>
        </w:rPr>
      </w:pPr>
    </w:p>
    <w:p>
      <w:pPr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一、一般体检：身高、体重、血压。</w:t>
      </w:r>
    </w:p>
    <w:p>
      <w:pPr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二、医学影像检查：腹部彩超（肝、胆、胰、脾、双肾）、泌尿系统彩超（输尿</w:t>
      </w:r>
      <w:bookmarkStart w:id="0" w:name="_GoBack"/>
      <w:bookmarkEnd w:id="0"/>
      <w:r>
        <w:rPr>
          <w:rFonts w:hint="eastAsia" w:eastAsia="仿宋_GB2312"/>
          <w:bCs/>
          <w:sz w:val="32"/>
          <w:szCs w:val="32"/>
        </w:rPr>
        <w:t>管、膀胱、前列腺或子宫及附件）。</w:t>
      </w:r>
    </w:p>
    <w:p>
      <w:pPr>
        <w:ind w:firstLine="640" w:firstLineChars="200"/>
        <w:rPr>
          <w:rFonts w:hint="eastAsia"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三、实验室检查：血液细胞分析、尿液分析、肝功（总胆红素、谷丙转氨酶、谷草转氨酶）、肾功（肌酐、尿素氮、尿酸）、血脂（总胆固醇、甘油三脂、低密度脂蛋白、高密度脂蛋白）、空腹血糖、同型半胱氨酸、甲胎蛋白、癌胚抗原。</w:t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 xml:space="preserve"> 四、胸部CT、心电图。</w:t>
      </w:r>
    </w:p>
    <w:p>
      <w:pPr>
        <w:ind w:firstLine="640" w:firstLineChars="200"/>
        <w:rPr>
          <w:rFonts w:hint="default" w:eastAsia="仿宋_GB2312"/>
          <w:bCs/>
          <w:sz w:val="32"/>
          <w:szCs w:val="32"/>
          <w:lang w:val="en-US" w:eastAsia="zh-CN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 xml:space="preserve"> 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8C5"/>
    <w:rsid w:val="00005050"/>
    <w:rsid w:val="00016024"/>
    <w:rsid w:val="00144685"/>
    <w:rsid w:val="001C2D5C"/>
    <w:rsid w:val="002721BF"/>
    <w:rsid w:val="002A78A6"/>
    <w:rsid w:val="002C5919"/>
    <w:rsid w:val="00342422"/>
    <w:rsid w:val="00363708"/>
    <w:rsid w:val="003F51C7"/>
    <w:rsid w:val="004348EF"/>
    <w:rsid w:val="00462B7D"/>
    <w:rsid w:val="00491205"/>
    <w:rsid w:val="004C4482"/>
    <w:rsid w:val="00755894"/>
    <w:rsid w:val="007F33A0"/>
    <w:rsid w:val="007F5B6C"/>
    <w:rsid w:val="008068A4"/>
    <w:rsid w:val="00860F8E"/>
    <w:rsid w:val="0088765A"/>
    <w:rsid w:val="00897EEC"/>
    <w:rsid w:val="009A462E"/>
    <w:rsid w:val="009F620C"/>
    <w:rsid w:val="00A40E9F"/>
    <w:rsid w:val="00B771ED"/>
    <w:rsid w:val="00C64A50"/>
    <w:rsid w:val="00CB5E2C"/>
    <w:rsid w:val="00CD55A1"/>
    <w:rsid w:val="00CE63D7"/>
    <w:rsid w:val="00CF70A1"/>
    <w:rsid w:val="00E628C5"/>
    <w:rsid w:val="00E64480"/>
    <w:rsid w:val="00F41F1E"/>
    <w:rsid w:val="00FA4658"/>
    <w:rsid w:val="00FE1343"/>
    <w:rsid w:val="03391337"/>
    <w:rsid w:val="34D3323D"/>
    <w:rsid w:val="3CB04D4B"/>
    <w:rsid w:val="7F1D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946B75-3544-489C-BAEC-CB5D52420F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201</Characters>
  <Lines>1</Lines>
  <Paragraphs>1</Paragraphs>
  <TotalTime>200</TotalTime>
  <ScaleCrop>false</ScaleCrop>
  <LinksUpToDate>false</LinksUpToDate>
  <CharactersWithSpaces>201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2021-11-17T08:31:00Z</dcterms:created>
  <dc:creator>DELL</dc:creator>
  <cp:lastModifiedBy>王素云</cp:lastModifiedBy>
  <cp:lastPrinted>2022-01-14T06:24:00Z</cp:lastPrinted>
  <dcterms:modified xsi:type="dcterms:W3CDTF">2023-03-21T08:28:43Z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ICV">
    <vt:lpwstr>414545501107419CBA0C70CE03F16A16</vt:lpwstr>
  </property>
</Properties>
</file>