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昆明市盘龙区</w:t>
      </w:r>
      <w:r>
        <w:rPr>
          <w:rFonts w:hint="eastAsia" w:ascii="黑体" w:hAnsi="黑体" w:eastAsia="黑体"/>
          <w:sz w:val="44"/>
          <w:szCs w:val="44"/>
        </w:rPr>
        <w:t>古幢小学简介</w:t>
      </w:r>
    </w:p>
    <w:p>
      <w:pPr>
        <w:ind w:firstLine="880" w:firstLineChars="200"/>
        <w:jc w:val="center"/>
        <w:rPr>
          <w:rFonts w:hint="eastAsia" w:ascii="黑体" w:hAnsi="黑体" w:eastAsia="黑体"/>
          <w:sz w:val="44"/>
          <w:szCs w:val="44"/>
        </w:rPr>
      </w:pP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pict>
          <v:shape id="_x0000_s1030" o:spid="_x0000_s1030" o:spt="75" alt="fb64b459f5ffe4e47905644e7431214" type="#_x0000_t75" style="position:absolute;left:0pt;margin-left:-7.5pt;margin-top:70.85pt;height:158.2pt;width:270.4pt;mso-wrap-distance-bottom:0pt;mso-wrap-distance-left:9pt;mso-wrap-distance-right:9pt;mso-wrap-distance-top:0pt;z-index:251660288;mso-width-relative:page;mso-height-relative:page;" filled="f" o:preferrelative="t" stroked="f" coordsize="21600,21600">
            <v:path/>
            <v:fill on="f" focussize="0,0"/>
            <v:stroke on="f"/>
            <v:imagedata r:id="rId4" o:title="fb64b459f5ffe4e47905644e7431214"/>
            <o:lock v:ext="edit" aspectratio="t"/>
            <w10:wrap type="square"/>
          </v:shape>
        </w:pict>
      </w:r>
      <w:r>
        <w:rPr>
          <w:rFonts w:hint="eastAsia" w:ascii="仿宋" w:hAnsi="仿宋" w:eastAsia="仿宋"/>
          <w:sz w:val="32"/>
          <w:szCs w:val="32"/>
        </w:rPr>
        <w:t>昆明市盘龙区古幢小学位于拓东路88号，紧邻全国重点文物保护单位真庆观。学校历史悠久，建校于1923年。历经百年，现已发展成为了一所教学特色鲜明、师资力量雄厚、配套设施完善的公办标准化小学。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pict>
          <v:shape id="_x0000_s1031" o:spid="_x0000_s1031" o:spt="75" alt="74d08f3ad522dd2f80633bab4a8eaa0" type="#_x0000_t75" style="position:absolute;left:0pt;margin-left:198.5pt;margin-top:70.45pt;height:172.2pt;width:212.55pt;mso-wrap-distance-bottom:0pt;mso-wrap-distance-left:9pt;mso-wrap-distance-right:9pt;mso-wrap-distance-top:0pt;z-index:251661312;mso-width-relative:page;mso-height-relative:page;" filled="f" o:preferrelative="t" stroked="f" coordsize="21600,21600">
            <v:path/>
            <v:fill on="f" focussize="0,0"/>
            <v:stroke on="f"/>
            <v:imagedata r:id="rId5" o:title="74d08f3ad522dd2f80633bab4a8eaa0"/>
            <o:lock v:ext="edit" aspectratio="t"/>
            <w10:wrap type="square"/>
          </v:shape>
        </w:pict>
      </w:r>
      <w:r>
        <w:rPr>
          <w:rFonts w:hint="eastAsia" w:ascii="仿宋" w:hAnsi="仿宋" w:eastAsia="仿宋"/>
          <w:sz w:val="32"/>
          <w:szCs w:val="32"/>
        </w:rPr>
        <w:t>学校校园占地6667平方米，建筑面积5179平方米，绿化面积2425平方米。校园环境优美，设施齐全。目前学校有22个教学班，学生1055名。现有在职教师44名，其中取得研究生学历的有2人，本科学历的有40人，专科学历2人，学历符合规定要求的比列为100%，新增教师学历合格率为100%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学校秉承“百年树木育英才，立德树人谱华章”的理念，按照“做最好的自己”的校训，在积累与沉淀中铸就了“明德 求真 善思 创新”的校风；形成了“博学 严谨 敬业 爱生”的教风；塑造了“勤学 乐学 博学”的学风。</w:t>
      </w:r>
      <w:r>
        <w:rPr>
          <w:rFonts w:hint="eastAsia" w:ascii="仿宋" w:hAnsi="仿宋" w:eastAsia="仿宋"/>
          <w:sz w:val="32"/>
          <w:szCs w:val="32"/>
          <w:lang w:eastAsia="zh-CN"/>
        </w:rPr>
        <w:pict>
          <v:shape id="_x0000_s1033" o:spid="_x0000_s1033" o:spt="75" alt="53d6271685cf36b7bab8993693e60c4" type="#_x0000_t75" style="position:absolute;left:0pt;margin-left:10.3pt;margin-top:14.15pt;height:188.9pt;width:314.5pt;mso-wrap-distance-bottom:0pt;mso-wrap-distance-left:9pt;mso-wrap-distance-right:9pt;mso-wrap-distance-top:0pt;z-index:251663360;mso-width-relative:page;mso-height-relative:page;" filled="f" o:preferrelative="t" stroked="f" coordsize="21600,21600">
            <v:path/>
            <v:fill on="f" focussize="0,0"/>
            <v:stroke on="f"/>
            <v:imagedata r:id="rId6" cropleft="924f" cropbottom="1525f" o:title="53d6271685cf36b7bab8993693e60c4"/>
            <o:lock v:ext="edit" aspectratio="t"/>
            <w10:wrap type="square"/>
          </v:shape>
        </w:pic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学生得到了和谐、健康的全面发展。学校赢得了社会各界的普遍信任和广泛赞誉。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pict>
          <v:shape id="_x0000_s1029" o:spid="_x0000_s1029" o:spt="75" alt="74f284baee483b4be28845f84b08023" type="#_x0000_t75" style="position:absolute;left:0pt;margin-left:215.35pt;margin-top:94.8pt;height:239.4pt;width:191.45pt;mso-wrap-distance-bottom:0pt;mso-wrap-distance-left:9pt;mso-wrap-distance-right:9pt;mso-wrap-distance-top:0pt;z-index:251659264;mso-width-relative:page;mso-height-relative:page;" filled="f" o:preferrelative="t" stroked="f" coordsize="21600,21600">
            <v:path/>
            <v:fill on="f" focussize="0,0"/>
            <v:stroke on="f"/>
            <v:imagedata r:id="rId7" croptop="963f" cropbottom="4045f" o:title="74f284baee483b4be28845f84b08023"/>
            <o:lock v:ext="edit" aspectratio="t"/>
            <w10:wrap type="square"/>
          </v:shape>
        </w:pic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学校因地制宜，从“教育性，艺术性，娱乐性”出发，对校园环境进行“绿化，美化，净化”。在上级政府部门及教体局的关心和大力扶持下，学校的教育教学设施得到更新与完善，校容校貌整洁优美，营造出优雅、舒适、和谐的育人环境。近年来，学校始终坚持狠抓精神文明建设工作，使全体教师在政治思想、业务素质上不断提高，促进了学校组织、作风、制度建设上的提升，充分保障了学校各项教育教学工作的顺利完成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辛勤耕耘，硕果累累。学校先后被命名为“云南省绿色学校”“ 云南省档案工作规范化管理示范单位”“昆明市</w:t>
      </w:r>
      <w:r>
        <w:rPr>
          <w:rFonts w:hint="eastAsia" w:ascii="仿宋" w:hAnsi="仿宋" w:eastAsia="仿宋"/>
          <w:sz w:val="32"/>
          <w:szCs w:val="32"/>
        </w:rPr>
        <w:pict>
          <v:shape id="_x0000_s1034" o:spid="_x0000_s1034" o:spt="75" alt="4d199a5de0498b6dc105cecc0ad6a9a" type="#_x0000_t75" style="position:absolute;left:0pt;margin-left:14.95pt;margin-top:134.3pt;height:189.95pt;width:232.2pt;mso-wrap-distance-bottom:0pt;mso-wrap-distance-left:9pt;mso-wrap-distance-right:9pt;mso-wrap-distance-top:0pt;z-index:251664384;mso-width-relative:page;mso-height-relative:page;" filled="f" o:preferrelative="t" stroked="f" coordsize="21600,21600">
            <v:path/>
            <v:fill on="f" focussize="0,0"/>
            <v:stroke on="f"/>
            <v:imagedata r:id="rId8" o:title="4d199a5de0498b6dc105cecc0ad6a9a"/>
            <o:lock v:ext="edit" aspectratio="t"/>
            <w10:wrap type="square"/>
          </v:shape>
        </w:pict>
      </w:r>
      <w:r>
        <w:rPr>
          <w:rFonts w:hint="eastAsia" w:ascii="仿宋" w:hAnsi="仿宋" w:eastAsia="仿宋"/>
          <w:sz w:val="32"/>
          <w:szCs w:val="32"/>
        </w:rPr>
        <w:t>平安校园”“昆明市现代教肓示范学校”“昆明市优秀学校”“昆明市文明学校”“盘龙区平安建设先进单位”“昆明市语言文字规范化达标学校”等荣誉称号。在年度教育教学目标考核、党建目标考核和工会日标考核、平安创建考核中连续获一等奖；多次获得“师德师风先进集体”“盘龙区先进集体”“优秀党支部”“雏鹰大队”“平安创建”“综治工作先进单位”“校本培训先进单应”“教育科研先进单位”“校本教研，提高教育质量先进集体”“提高教学质量优秀奖”等荣誉称号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桃李芬芳，春色满园，自强不息，阔步向前。</w:t>
      </w:r>
      <w:r>
        <w:rPr>
          <w:rStyle w:val="11"/>
          <w:rFonts w:ascii="仿宋" w:hAnsi="仿宋" w:eastAsia="仿宋"/>
          <w:color w:val="000000"/>
          <w:sz w:val="32"/>
          <w:szCs w:val="32"/>
        </w:rPr>
        <w:t>今天的</w:t>
      </w:r>
      <w:r>
        <w:rPr>
          <w:rStyle w:val="11"/>
          <w:rFonts w:hint="eastAsia" w:ascii="仿宋" w:hAnsi="仿宋" w:eastAsia="仿宋"/>
          <w:color w:val="000000"/>
          <w:sz w:val="32"/>
          <w:szCs w:val="32"/>
        </w:rPr>
        <w:t>古幢小学</w:t>
      </w:r>
      <w:r>
        <w:rPr>
          <w:rStyle w:val="11"/>
          <w:rFonts w:ascii="仿宋" w:hAnsi="仿宋" w:eastAsia="仿宋"/>
          <w:color w:val="000000"/>
          <w:sz w:val="32"/>
          <w:szCs w:val="32"/>
        </w:rPr>
        <w:t>正以饱满的精神</w:t>
      </w:r>
      <w:r>
        <w:rPr>
          <w:rStyle w:val="11"/>
          <w:rFonts w:hint="eastAsia" w:ascii="仿宋" w:hAnsi="仿宋" w:eastAsia="仿宋"/>
          <w:color w:val="000000"/>
          <w:sz w:val="32"/>
          <w:szCs w:val="32"/>
        </w:rPr>
        <w:t>，</w:t>
      </w:r>
      <w:r>
        <w:rPr>
          <w:rStyle w:val="11"/>
          <w:rFonts w:ascii="仿宋" w:hAnsi="仿宋" w:eastAsia="仿宋"/>
          <w:color w:val="000000"/>
          <w:sz w:val="32"/>
          <w:szCs w:val="32"/>
        </w:rPr>
        <w:t>稳健的步伐</w:t>
      </w:r>
      <w:r>
        <w:rPr>
          <w:rStyle w:val="11"/>
          <w:rFonts w:hint="eastAsia" w:ascii="仿宋" w:hAnsi="仿宋" w:eastAsia="仿宋"/>
          <w:color w:val="000000"/>
          <w:sz w:val="32"/>
          <w:szCs w:val="32"/>
        </w:rPr>
        <w:t>，崭新的面貌迎接更加美好、更加辉煌的明天</w:t>
      </w:r>
      <w:r>
        <w:rPr>
          <w:rStyle w:val="11"/>
          <w:rFonts w:ascii="仿宋" w:hAnsi="仿宋" w:eastAsia="仿宋"/>
          <w:color w:val="000000"/>
          <w:sz w:val="32"/>
          <w:szCs w:val="32"/>
        </w:rPr>
        <w:t>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108856FE"/>
    <w:rsid w:val="75083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页眉1"/>
    <w:basedOn w:val="1"/>
    <w:link w:val="7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4"/>
    <w:link w:val="6"/>
    <w:qFormat/>
    <w:uiPriority w:val="0"/>
    <w:rPr>
      <w:kern w:val="2"/>
      <w:sz w:val="18"/>
      <w:szCs w:val="18"/>
    </w:rPr>
  </w:style>
  <w:style w:type="paragraph" w:customStyle="1" w:styleId="8">
    <w:name w:val="页脚1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9">
    <w:name w:val="页脚 Char"/>
    <w:basedOn w:val="4"/>
    <w:link w:val="8"/>
    <w:qFormat/>
    <w:uiPriority w:val="0"/>
    <w:rPr>
      <w:kern w:val="2"/>
      <w:sz w:val="18"/>
      <w:szCs w:val="18"/>
    </w:rPr>
  </w:style>
  <w:style w:type="paragraph" w:customStyle="1" w:styleId="10">
    <w:name w:val="ql-lineheight-15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1">
    <w:name w:val="ql-font-fangsong"/>
    <w:basedOn w:val="4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31"/>
    <customShpInfo spid="_x0000_s1033"/>
    <customShpInfo spid="_x0000_s1029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2022-11-16T03:05:00Z</dcterms:created>
  <dc:creator>Administrator</dc:creator>
  <cp:lastModifiedBy>谭静</cp:lastModifiedBy>
  <dcterms:modified xsi:type="dcterms:W3CDTF">2022-11-16T05:51:23Z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