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云南绿能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新能源开发有限公司简介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为落实好省委、省政府绿色能源强省建设要求，将云南绿色能源资源优势转化为产业优势、发展优势，云南省投资控股集团有限公司（以下简称云投集团）及云南省能源投资集团有限公司（以下简称能投集团）所属云南省绿色能源产业集团（以下简称绿色能源产业集团）于2022年10月28日组建云南绿色新能源开发有限公司（以下简称绿能新能源）承接省级统筹配置光伏项目资源开发利用，保障光伏项目资源落地有抓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绿能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新能源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注册资本金10亿元，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 w:bidi="ar-SA"/>
        </w:rPr>
        <w:t>云投集团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 w:bidi="ar-SA"/>
        </w:rPr>
        <w:t>绿色能源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 w:bidi="ar-SA"/>
        </w:rPr>
        <w:t>产业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 w:bidi="ar-SA"/>
        </w:rPr>
        <w:t>集团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 w:bidi="ar-SA"/>
        </w:rPr>
        <w:t>持股50%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自成立以来，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绿能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新能源抢抓云南省支持新能源产业发展，统一、规范光伏资源开发利用机遇期，充分利用好云投集团、能投集团、绿色能源产业集团支持作用，发挥好股东在现有资源、项目建设、管理运营等方面优势，重点加强与州市县沟通协调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积极推进省级统筹光伏项目资源获取、协议签署、现场踏勘、前期排查等相关工作，在省发展改革委、省能源局等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省直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部门，相关州市大力支持和配合下，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截止目前，已与楚雄、曲靖、文山、西双版纳、临沧、保山、怒江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州市签署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光伏项目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投资开发协议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default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绿能新能源将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0"/>
        </w:rPr>
        <w:t>按照“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0"/>
          <w:lang w:val="en-US" w:eastAsia="zh-CN"/>
        </w:rPr>
        <w:t>谋划一批、签约一批、落地一批”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0"/>
        </w:rPr>
        <w:t>原则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0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0"/>
          <w:lang w:val="en-US" w:eastAsia="zh-CN"/>
        </w:rPr>
        <w:t>统筹发展和安全、质量和进度，倒排工期、加快建设，全力推动光伏项目早建成、早投产、早见效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，为进一步做强做优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做大云南省绿色能源产业贡献力量。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A60CD"/>
    <w:rsid w:val="17AA60CD"/>
    <w:rsid w:val="21DC216E"/>
    <w:rsid w:val="51E87B0D"/>
    <w:rsid w:val="688B174D"/>
    <w:rsid w:val="7B71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2023-03-21T11:12:00Z</dcterms:created>
  <dc:creator>王启迪</dc:creator>
  <cp:lastModifiedBy>王其笛(党群人力部/云投保理/云投集团)</cp:lastModifiedBy>
  <dcterms:modified xsi:type="dcterms:W3CDTF">2023-05-26T06:59:02Z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5918ED66ACF24E6095216955259C6B26</vt:lpwstr>
  </property>
</Properties>
</file>