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仿宋简体" w:eastAsia="方正仿宋简体"/>
          <w:sz w:val="32"/>
          <w:szCs w:val="32"/>
          <w:lang w:val="en-US" w:eastAsia="zh-CN"/>
        </w:rPr>
      </w:pPr>
      <w:bookmarkStart w:id="0" w:name="_GoBack"/>
      <w:r>
        <w:rPr>
          <w:rFonts w:hint="eastAsia" w:ascii="方正仿宋简体" w:eastAsia="方正仿宋简体"/>
          <w:sz w:val="32"/>
          <w:szCs w:val="32"/>
          <w:lang w:val="en-US" w:eastAsia="zh-CN"/>
        </w:rPr>
        <w:t>邦腊掌公司简介</w:t>
      </w:r>
    </w:p>
    <w:bookmarkEnd w:id="0"/>
    <w:p>
      <w:pPr>
        <w:spacing w:line="560" w:lineRule="exact"/>
        <w:ind w:firstLine="640" w:firstLineChars="20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邦腊掌公司是云投集团旗下三级控股公司，属于国有企业，位于保山市龙陵县西北12公里处，目前管理运营2个温泉园区，4个不同类型的酒店。邦腊掌景区由云投集团整体开发建设，距离保山机场和高铁站约1.5小时车程，距离芒市和腾冲机场约1小时车程，交通通达条件良好，气候温润舒适，自然生态环境优美，600多眼天然温泉分布于香柏河两岸的丛林之中。景区持有产权面积约701亩，拥有客房244间，配套有会议中心、温泉水疗中心、餐饮中心、健身房等完善功能业态，可同时接待2000名游客，高质量满足旅游休闲、会议培训、职工疗休养等服务需求。近年来先后被评为网友最喜爱的温泉品牌、最佳温泉综合体、最具特色露天温泉、年度风情万种度假奖、AAA级旅游景区、游客最喜欢的云南旅游景区、世界珍稀温泉大奖、最佳美学温泉奖</w:t>
      </w:r>
      <w:r>
        <w:rPr>
          <w:rFonts w:ascii="方正仿宋简体" w:eastAsia="方正仿宋简体"/>
          <w:sz w:val="32"/>
          <w:szCs w:val="32"/>
        </w:rPr>
        <w:t>、五星级温泉</w:t>
      </w:r>
      <w:r>
        <w:rPr>
          <w:rFonts w:hint="eastAsia" w:ascii="方正仿宋简体" w:eastAsia="方正仿宋简体"/>
          <w:sz w:val="32"/>
          <w:szCs w:val="32"/>
        </w:rPr>
        <w:t>等。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设有八个部门：综合管理部、财务部、市场营销部、工程部、安保部、温泉部、餐饮部、房务部。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VlZjlmZjJiZTYwODJkNTc2YWIyM2UxMTE0OTg2NDAifQ=="/>
  </w:docVars>
  <w:rsids>
    <w:rsidRoot w:val="21994864"/>
    <w:rsid w:val="21994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line="416" w:lineRule="auto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2023-05-22T02:16:00Z</dcterms:created>
  <dc:creator>夏槿轩</dc:creator>
  <cp:lastModifiedBy>夏槿轩</cp:lastModifiedBy>
  <dcterms:modified xsi:type="dcterms:W3CDTF">2023-05-22T02:17:01Z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6F3F3FD13FA446F1801858163AB3B3E1_11</vt:lpwstr>
  </property>
</Properties>
</file>