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jc w:val="left"/>
        <w:rPr>
          <w:rFonts w:hint="eastAsia" w:ascii="方正黑体_GBK" w:hAnsi="方正黑体_GBK" w:eastAsia="方正黑体_GBK" w:cs="方正黑体_GBK"/>
          <w:b w:val="0"/>
          <w:bCs/>
          <w:sz w:val="40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28"/>
          <w:szCs w:val="28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/>
        </w:rPr>
        <w:t>红河州慈善总会公开招聘工作人员应聘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/>
        </w:rPr>
        <w:t>承诺书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红河州慈善总会：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本人郑重承诺：本人在《红河州慈善总会公开招聘工作人员报名表》中所填信息及所交材料真实有效，并无下列情况: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一、正在接受司法机关立案侦察或纪检监察机关立案审查的；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二、正在党纪、政纪处分所规定的提任使用限制期内的；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三、受过司法机关刑事处罚的；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四、患有传染病及重大家族病史的。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同意红河州慈善总会对我的背景进行调查，并授权我上过学的学校及工作过的单位提供我的相关背景情况。我确认:如上述情况与事实不符，红河州慈善总会有权随时撤销对我的录用。若我因录用与原单位发生的一切经济问题由我自行处理。我同时承诺服从红河州慈善总会工作安排及调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承诺人本人签名: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本人身份证号码: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adjustRightInd w:val="0"/>
        <w:spacing w:line="360" w:lineRule="auto"/>
        <w:ind w:firstLine="5760" w:firstLineChars="18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ODQzNjAyYjYyYmE1ZGViNGYwYTEzNzdhNDZkMDkifQ=="/>
  </w:docVars>
  <w:rsids>
    <w:rsidRoot w:val="37186577"/>
    <w:rsid w:val="3718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2023-08-22T06:33:00Z</dcterms:created>
  <dc:creator>周兵</dc:creator>
  <cp:lastModifiedBy>周兵</cp:lastModifiedBy>
  <dcterms:modified xsi:type="dcterms:W3CDTF">2023-08-22T06:33:24Z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FC4D0C835422464480998AD524841CA8_11</vt:lpwstr>
  </property>
</Properties>
</file>