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1" w:name="_GoBack"/>
      <w:bookmarkEnd w:id="1"/>
      <w:r>
        <w:rPr>
          <w:rFonts w:hint="default" w:ascii="Times New Roman" w:hAnsi="Times New Roman" w:eastAsia="方正小标宋简体" w:cs="Times New Roman"/>
          <w:sz w:val="36"/>
          <w:szCs w:val="36"/>
        </w:rPr>
        <w:t>附件1：</w:t>
      </w:r>
      <w:bookmarkStart w:id="0" w:name="_Hlk129093569"/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南华彝绣文化产业发展有限公司招聘计划表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09"/>
        <w:gridCol w:w="709"/>
        <w:gridCol w:w="851"/>
        <w:gridCol w:w="9113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99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需求条件</w:t>
            </w:r>
          </w:p>
        </w:tc>
        <w:tc>
          <w:tcPr>
            <w:tcW w:w="151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工资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911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主要职责及任职要求</w:t>
            </w:r>
          </w:p>
        </w:tc>
        <w:tc>
          <w:tcPr>
            <w:tcW w:w="151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  <w:jc w:val="center"/>
        </w:trPr>
        <w:tc>
          <w:tcPr>
            <w:tcW w:w="56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运营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9113" w:type="dxa"/>
            <w:vAlign w:val="center"/>
          </w:tcPr>
          <w:p>
            <w:pPr>
              <w:tabs>
                <w:tab w:val="left" w:pos="993"/>
              </w:tabs>
              <w:spacing w:line="320" w:lineRule="exac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主要职责：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879"/>
                <w:tab w:val="left" w:pos="1134"/>
              </w:tabs>
              <w:spacing w:line="320" w:lineRule="exact"/>
              <w:ind w:firstLine="560" w:firstLineChars="200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负责公司的新媒体运营（抖音视频、微信公众号等）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879"/>
                <w:tab w:val="left" w:pos="1134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负责公司的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网络销售平台维护及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运营（抖音、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淘宝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等）；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879"/>
                <w:tab w:val="left" w:pos="1134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3.负责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品牌打造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tabs>
                <w:tab w:val="left" w:pos="879"/>
              </w:tabs>
              <w:spacing w:line="320" w:lineRule="exact"/>
              <w:ind w:firstLine="28" w:firstLineChars="10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任职要求：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本科及以上学历，中文、新闻、广告学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、摄影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等专业优先；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2.会拍摄视频及后期配音、剪辑、P图等后期处理技术，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有新媒体运营相关工作经验者优先； 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具备一定的方案写作、产品营销、活动策划和数据分析能力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能熟练操作办公软件，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能熟练使用专业相机并掌握无人机航拍等相关技术；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4.熟悉线上销售流程，负责公司抖音直播间的产品宣传及销售，个人形象良好，沟通表达能力强，有直播经验者优先。</w:t>
            </w: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pacing w:val="-2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2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年薪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pacing w:val="-2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2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-8万，购买5险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生产管理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1人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本科及以上</w:t>
            </w:r>
          </w:p>
        </w:tc>
        <w:tc>
          <w:tcPr>
            <w:tcW w:w="9113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主要职责：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shd w:val="clear" w:color="auto" w:fill="FFFFFF"/>
              </w:rPr>
              <w:t>负责公司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产品生产线对接管理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shd w:val="clear" w:color="auto" w:fill="FFFFFF"/>
              </w:rPr>
              <w:t>；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和合同签订；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指导、协调合作企业的生产，负责产品全过程质量把控；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维护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合作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关系，解决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生产流程中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的事项；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  <w:t>任职要求：</w:t>
            </w:r>
          </w:p>
          <w:p>
            <w:pPr>
              <w:pStyle w:val="5"/>
              <w:numPr>
                <w:ilvl w:val="0"/>
                <w:numId w:val="0"/>
              </w:numPr>
              <w:tabs>
                <w:tab w:val="left" w:pos="889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  <w:t>工商管理、电子商务类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等生产管理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  <w:t>相关专业，大学本科及以上学历；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熟悉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生产线管理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流程，熟悉渠道建设、营销策划等，有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经验者优选考虑；</w:t>
            </w:r>
          </w:p>
          <w:p>
            <w:pPr>
              <w:pStyle w:val="5"/>
              <w:numPr>
                <w:ilvl w:val="0"/>
                <w:numId w:val="0"/>
              </w:numPr>
              <w:tabs>
                <w:tab w:val="left" w:pos="931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有良好的对外沟通能力、团队合作能力，有较强的抗压能力。</w:t>
            </w: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  <w:t>年薪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23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23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  <w:t>万，购买5险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  <w:jc w:val="center"/>
        </w:trPr>
        <w:tc>
          <w:tcPr>
            <w:tcW w:w="5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财务综合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人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本科及以上</w:t>
            </w:r>
          </w:p>
        </w:tc>
        <w:tc>
          <w:tcPr>
            <w:tcW w:w="9113" w:type="dxa"/>
            <w:vAlign w:val="center"/>
          </w:tcPr>
          <w:p>
            <w:pPr>
              <w:tabs>
                <w:tab w:val="left" w:pos="993"/>
              </w:tabs>
              <w:spacing w:line="32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主要职责：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负责公司财务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和办公室工作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至善彝绣馆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日常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管理运营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协助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其他工作的开展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tabs>
                <w:tab w:val="left" w:pos="993"/>
              </w:tabs>
              <w:spacing w:line="32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shd w:val="clear" w:color="auto" w:fill="FFFFFF"/>
              </w:rPr>
              <w:t>任职要求：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本科及以上学历，财经类专业优先；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熟悉人力资源基础知识及行政工作的操作流程，对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有所了解；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能熟练使用各种办公设备及办公软件，具备较强的文字功底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93"/>
              </w:tabs>
              <w:spacing w:line="320" w:lineRule="exact"/>
              <w:ind w:firstLine="560" w:firstLineChars="20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具有良好的沟通及语言表达能力。</w:t>
            </w: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  <w:t>年薪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23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23"/>
                <w:sz w:val="28"/>
                <w:szCs w:val="28"/>
              </w:rPr>
              <w:t>-8万，购买5险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60" w:right="1440" w:bottom="1797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FCAC47-EE8D-4734-9862-7C1B4649F03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D6A232C-CF88-42E4-9B5F-219F5BC1693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384C5F9-8043-45F7-88F1-19DA06CBC0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6AE6890-A6CC-4DC9-915E-4BAA0208E3A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BE1CFEA-9B26-4F84-B073-6BCA654659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1ZDRhYzM3YmZkNGQ4YTc1YzNlODNiZGQ2N2NmZGUifQ=="/>
  </w:docVars>
  <w:rsids>
    <w:rsidRoot w:val="00711FA0"/>
    <w:rsid w:val="00044E8C"/>
    <w:rsid w:val="000812E3"/>
    <w:rsid w:val="001B4A55"/>
    <w:rsid w:val="00390C12"/>
    <w:rsid w:val="00460636"/>
    <w:rsid w:val="00585186"/>
    <w:rsid w:val="005B249E"/>
    <w:rsid w:val="0062506A"/>
    <w:rsid w:val="006F5A42"/>
    <w:rsid w:val="00711FA0"/>
    <w:rsid w:val="007F3582"/>
    <w:rsid w:val="00823815"/>
    <w:rsid w:val="008748BA"/>
    <w:rsid w:val="00883454"/>
    <w:rsid w:val="008B63A8"/>
    <w:rsid w:val="008C3789"/>
    <w:rsid w:val="008C634B"/>
    <w:rsid w:val="00925BE5"/>
    <w:rsid w:val="00966F8E"/>
    <w:rsid w:val="009E6124"/>
    <w:rsid w:val="00A72829"/>
    <w:rsid w:val="00A96BB8"/>
    <w:rsid w:val="00B040B7"/>
    <w:rsid w:val="00B51ACF"/>
    <w:rsid w:val="00C51360"/>
    <w:rsid w:val="00C56A49"/>
    <w:rsid w:val="00C647CA"/>
    <w:rsid w:val="00C97DB6"/>
    <w:rsid w:val="00DF392C"/>
    <w:rsid w:val="00E55EC7"/>
    <w:rsid w:val="00F957B2"/>
    <w:rsid w:val="00FB3EF3"/>
    <w:rsid w:val="00FC386B"/>
    <w:rsid w:val="010351AA"/>
    <w:rsid w:val="027345B1"/>
    <w:rsid w:val="0EF80318"/>
    <w:rsid w:val="0F5C135F"/>
    <w:rsid w:val="295544CE"/>
    <w:rsid w:val="2A68414C"/>
    <w:rsid w:val="3F7330CC"/>
    <w:rsid w:val="427B2863"/>
    <w:rsid w:val="48C26CC5"/>
    <w:rsid w:val="568A5F7C"/>
    <w:rsid w:val="5F465B03"/>
    <w:rsid w:val="60732927"/>
    <w:rsid w:val="6C296B85"/>
    <w:rsid w:val="707720C6"/>
    <w:rsid w:val="740C0C71"/>
    <w:rsid w:val="79C124FE"/>
    <w:rsid w:val="7E85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736</Characters>
  <Lines>7</Lines>
  <Paragraphs>2</Paragraphs>
  <TotalTime>70</TotalTime>
  <ScaleCrop>false</ScaleCrop>
  <LinksUpToDate>false</LinksUpToDate>
  <CharactersWithSpaces>737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2023-02-14T06:50:00Z</dcterms:created>
  <dc:creator>吴明全</dc:creator>
  <cp:lastModifiedBy>Administrator</cp:lastModifiedBy>
  <dcterms:modified xsi:type="dcterms:W3CDTF">2023-09-13T07:10:51Z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77608F22FBD34610B460C6480A250D69</vt:lpwstr>
  </property>
</Properties>
</file>