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ascii="黑体" w:hAnsi="黑体" w:eastAsia="黑体" w:cs="仿宋_GB2312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ascii="黑体" w:hAnsi="黑体" w:eastAsia="黑体" w:cs="仿宋_GB2312"/>
          <w:sz w:val="36"/>
          <w:szCs w:val="36"/>
        </w:rPr>
      </w:pPr>
      <w:r>
        <w:rPr>
          <w:rFonts w:hint="eastAsia" w:ascii="黑体" w:hAnsi="黑体" w:eastAsia="黑体" w:cs="仿宋_GB2312"/>
          <w:sz w:val="36"/>
          <w:szCs w:val="36"/>
        </w:rPr>
        <w:t>云南省农业科学院质量标准与检测技术研究所2023年招聘科研助理计划表</w:t>
      </w:r>
    </w:p>
    <w:tbl>
      <w:tblPr>
        <w:tblStyle w:val="3"/>
        <w:tblpPr w:leftFromText="180" w:rightFromText="180" w:vertAnchor="text" w:horzAnchor="margin" w:tblpXSpec="center" w:tblpY="346"/>
        <w:tblW w:w="1428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275"/>
        <w:gridCol w:w="1251"/>
        <w:gridCol w:w="876"/>
        <w:gridCol w:w="992"/>
        <w:gridCol w:w="1277"/>
        <w:gridCol w:w="1842"/>
        <w:gridCol w:w="992"/>
        <w:gridCol w:w="1134"/>
        <w:gridCol w:w="1559"/>
        <w:gridCol w:w="255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tblHeader/>
          <w:jc w:val="center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编号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招聘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团队</w:t>
            </w:r>
          </w:p>
        </w:tc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岗位名称</w:t>
            </w:r>
          </w:p>
        </w:tc>
        <w:tc>
          <w:tcPr>
            <w:tcW w:w="8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招聘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人数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学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历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专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业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岗位职责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工作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地点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接收资料邮箱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tblHeader/>
          <w:jc w:val="center"/>
        </w:trPr>
        <w:tc>
          <w:tcPr>
            <w:tcW w:w="5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农产品标准体系与食品安全风险评估创新团队</w:t>
            </w:r>
          </w:p>
        </w:tc>
        <w:tc>
          <w:tcPr>
            <w:tcW w:w="12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科研助理</w:t>
            </w:r>
          </w:p>
        </w:tc>
        <w:tc>
          <w:tcPr>
            <w:tcW w:w="8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本科及以上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中药学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做好大型仪器设备的专管共用工作，开展重金属、矿质元素、微量元素分析。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质标所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李凯茜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15087982232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269197886@qq.com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tblHeader/>
          <w:jc w:val="center"/>
        </w:trPr>
        <w:tc>
          <w:tcPr>
            <w:tcW w:w="5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科研助理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本科及以上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食品科学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与工程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做好大型仪器设备的专管共用工作，开展农产品中氨基酸、蛋白质、脂肪等营养品质评价鉴定。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质标所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李凯茜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15087982232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269197886@qq.com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tblHeader/>
          <w:jc w:val="center"/>
        </w:trPr>
        <w:tc>
          <w:tcPr>
            <w:tcW w:w="5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7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科研助理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本科及以上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植物检疫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做好大型仪器设备的专管共用工作，开展有机磷、有机氯和氨基甲酸酯类等农药药效评价。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质标所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李凯茜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15087982232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269197886@qq.com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tblHeader/>
          <w:jc w:val="center"/>
        </w:trPr>
        <w:tc>
          <w:tcPr>
            <w:tcW w:w="5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27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科研助理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本科及以上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食品质量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与安全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做好大型仪器设备的专管共用工作，开展有机磷、有机氯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eastAsia="zh-CN"/>
              </w:rPr>
              <w:t>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氨基甲酸酯类等农药残留及代谢风险评估。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质标所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李凯茜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15087982232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269197886@qq.com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tblHeader/>
          <w:jc w:val="center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编号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招聘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团队</w:t>
            </w:r>
          </w:p>
        </w:tc>
        <w:tc>
          <w:tcPr>
            <w:tcW w:w="12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岗位名称</w:t>
            </w:r>
          </w:p>
        </w:tc>
        <w:tc>
          <w:tcPr>
            <w:tcW w:w="8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招聘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人数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学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历</w:t>
            </w:r>
          </w:p>
        </w:tc>
        <w:tc>
          <w:tcPr>
            <w:tcW w:w="12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专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业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岗位职责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工作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地点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接收资料邮箱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tblHeader/>
          <w:jc w:val="center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2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农产品标准体系与食品安全风险评估创新团队</w:t>
            </w:r>
          </w:p>
        </w:tc>
        <w:tc>
          <w:tcPr>
            <w:tcW w:w="12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科研助理</w:t>
            </w:r>
          </w:p>
        </w:tc>
        <w:tc>
          <w:tcPr>
            <w:tcW w:w="8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本科及以上</w:t>
            </w:r>
          </w:p>
        </w:tc>
        <w:tc>
          <w:tcPr>
            <w:tcW w:w="12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农学、土壤学、植物营养学、地理信息等相关专业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具有一定的写作及数据分析处理能力，能够长期在基地开展田间实验工作。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质标所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张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鹏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15987147681</w:t>
            </w:r>
          </w:p>
        </w:tc>
        <w:tc>
          <w:tcPr>
            <w:tcW w:w="2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1433852839@qq.com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tblHeader/>
          <w:jc w:val="center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27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2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科研助理</w:t>
            </w:r>
          </w:p>
        </w:tc>
        <w:tc>
          <w:tcPr>
            <w:tcW w:w="8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本科及以上</w:t>
            </w:r>
          </w:p>
        </w:tc>
        <w:tc>
          <w:tcPr>
            <w:tcW w:w="12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bookmarkStart w:id="0" w:name="_GoBack"/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食品科学，农学，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分析化学</w:t>
            </w:r>
            <w:bookmarkEnd w:id="0"/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协助完成科研任务和相关管理，能熟练阅读英文文献，具备一定写作能力。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质标所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刘兴勇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15987101700</w:t>
            </w:r>
          </w:p>
        </w:tc>
        <w:tc>
          <w:tcPr>
            <w:tcW w:w="2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w w:val="95"/>
                <w:kern w:val="0"/>
                <w:szCs w:val="21"/>
              </w:rPr>
              <w:t>liuxingyong0993@163.com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tblHeader/>
          <w:jc w:val="center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作物新品种保护与种子质量评价技术创新团队</w:t>
            </w:r>
          </w:p>
        </w:tc>
        <w:tc>
          <w:tcPr>
            <w:tcW w:w="12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科研助理</w:t>
            </w:r>
          </w:p>
        </w:tc>
        <w:tc>
          <w:tcPr>
            <w:tcW w:w="8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本科及以上</w:t>
            </w:r>
          </w:p>
        </w:tc>
        <w:tc>
          <w:tcPr>
            <w:tcW w:w="12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分子生物学、作物遗传育种、植物病理学、农学、植物学、微生物学等相关专业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协助完成科研实验及大田试验。协助完成差旅、报账等事务性工作。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质标所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乔菊香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18314488714</w:t>
            </w:r>
          </w:p>
        </w:tc>
        <w:tc>
          <w:tcPr>
            <w:tcW w:w="2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w w:val="95"/>
                <w:kern w:val="0"/>
                <w:szCs w:val="21"/>
              </w:rPr>
              <w:t>qiaojuxiang@yaas.org.cn</w:t>
            </w:r>
          </w:p>
        </w:tc>
      </w:tr>
    </w:tbl>
    <w:p>
      <w:pPr>
        <w:rPr>
          <w:rFonts w:ascii="仿宋_GB2312" w:hAnsi="仿宋_GB2312" w:eastAsia="仿宋_GB2312" w:cs="仿宋_GB2312"/>
          <w:sz w:val="32"/>
          <w:szCs w:val="32"/>
        </w:rPr>
        <w:sectPr>
          <w:pgSz w:w="16838" w:h="11906" w:orient="landscape"/>
          <w:pgMar w:top="1361" w:right="1418" w:bottom="1361" w:left="1418" w:header="851" w:footer="992" w:gutter="0"/>
          <w:pgNumType w:fmt="numberInDash"/>
          <w:cols w:space="425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VmMzRjOGFjNThmNTFlZTMzYzdiYjAyMDRmYTQwNWUifQ=="/>
  </w:docVars>
  <w:rsids>
    <w:rsidRoot w:val="6EF755D8"/>
    <w:rsid w:val="26066383"/>
    <w:rsid w:val="32FE320E"/>
    <w:rsid w:val="463351B6"/>
    <w:rsid w:val="48652C04"/>
    <w:rsid w:val="49E901DB"/>
    <w:rsid w:val="4D4716FA"/>
    <w:rsid w:val="66F810A2"/>
    <w:rsid w:val="6A935267"/>
    <w:rsid w:val="6DF41EF2"/>
    <w:rsid w:val="6EF7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2023-10-15T14:40:00Z</dcterms:created>
  <dc:creator>比利比利羊</dc:creator>
  <cp:lastModifiedBy>比利比利羊</cp:lastModifiedBy>
  <dcterms:modified xsi:type="dcterms:W3CDTF">2023-10-15T14:53:14Z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A56DE14553704006908EFCFF00D8DCB4_11</vt:lpwstr>
  </property>
</Properties>
</file>