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sz w:val="24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sz w:val="24"/>
          <w:szCs w:val="32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大理大学第一附属医院公开招聘劳务派遣工作人员岗位计划表</w:t>
      </w:r>
    </w:p>
    <w:tbl>
      <w:tblPr>
        <w:tblStyle w:val="2"/>
        <w:tblW w:w="15174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2237"/>
        <w:gridCol w:w="1027"/>
        <w:gridCol w:w="973"/>
        <w:gridCol w:w="2467"/>
        <w:gridCol w:w="1080"/>
        <w:gridCol w:w="866"/>
        <w:gridCol w:w="48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招聘单位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招聘岗位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岗位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类别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招聘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专业要求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学历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学位</w:t>
            </w:r>
          </w:p>
        </w:tc>
        <w:tc>
          <w:tcPr>
            <w:tcW w:w="4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大理大学第一附属医院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神经内科二病区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 w:bidi="ar"/>
              </w:rPr>
              <w:t>医辅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人员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劳务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派遣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护理学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大专及以上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——</w:t>
            </w:r>
          </w:p>
        </w:tc>
        <w:tc>
          <w:tcPr>
            <w:tcW w:w="4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numId w:val="0"/>
              </w:numPr>
              <w:spacing w:line="36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同等条件下，有护士资格证者优先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155B618C-5B3C-4400-9BBB-FA671D5DD7B7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ZDg2NDdjM2U0YWVjNzA2MDdjMDJlZGNmM2I3M2EifQ=="/>
  </w:docVars>
  <w:rsids>
    <w:rsidRoot w:val="34935AFF"/>
    <w:rsid w:val="0013636F"/>
    <w:rsid w:val="007F0202"/>
    <w:rsid w:val="0CB04EDA"/>
    <w:rsid w:val="138A0BB7"/>
    <w:rsid w:val="148546FD"/>
    <w:rsid w:val="183103F7"/>
    <w:rsid w:val="1DA25564"/>
    <w:rsid w:val="2684561D"/>
    <w:rsid w:val="273E5401"/>
    <w:rsid w:val="34935AFF"/>
    <w:rsid w:val="54EF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193</Characters>
  <Lines>1</Lines>
  <Paragraphs>1</Paragraphs>
  <TotalTime>8</TotalTime>
  <ScaleCrop>false</ScaleCrop>
  <LinksUpToDate>false</LinksUpToDate>
  <CharactersWithSpaces>193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2023-08-09T02:49:00Z</dcterms:created>
  <dc:creator>Jasmyn</dc:creator>
  <cp:lastModifiedBy>朔ω</cp:lastModifiedBy>
  <cp:lastPrinted>2023-08-11T00:41:00Z</cp:lastPrinted>
  <dcterms:modified xsi:type="dcterms:W3CDTF">2023-12-26T09:38:13Z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6C028A140570435A90C97E8534C1F456_11</vt:lpwstr>
  </property>
</Properties>
</file>