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hAnsi="方正小标宋简体" w:eastAsia="仿宋_GB2312" w:cs="方正小标宋简体"/>
          <w:color w:val="000000"/>
          <w:sz w:val="28"/>
          <w:szCs w:val="28"/>
        </w:rPr>
      </w:pPr>
      <w:bookmarkStart w:id="0" w:name="_GoBack"/>
      <w:r>
        <w:rPr>
          <w:rFonts w:hint="eastAsia" w:ascii="仿宋_GB2312" w:hAnsi="方正小标宋简体" w:eastAsia="仿宋_GB2312" w:cs="方正小标宋简体"/>
          <w:sz w:val="28"/>
          <w:szCs w:val="28"/>
        </w:rPr>
        <w:t>曲靖市康恒劳务有限公司公开招聘诚信承诺书</w:t>
      </w:r>
    </w:p>
    <w:p>
      <w:pPr>
        <w:widowControl/>
        <w:spacing w:line="560" w:lineRule="exact"/>
        <w:ind w:firstLine="562" w:firstLineChars="200"/>
        <w:rPr>
          <w:rFonts w:ascii="仿宋_GB2312" w:hAnsi="仿宋" w:eastAsia="仿宋_GB2312"/>
          <w:b/>
          <w:bCs/>
          <w:color w:val="000000"/>
          <w:kern w:val="0"/>
          <w:sz w:val="28"/>
          <w:szCs w:val="28"/>
        </w:rPr>
      </w:pPr>
    </w:p>
    <w:bookmarkEnd w:id="0"/>
    <w:p>
      <w:pPr>
        <w:spacing w:line="58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我已认真阅读《曲靖市</w:t>
      </w:r>
      <w:r>
        <w:rPr>
          <w:rFonts w:hint="eastAsia" w:ascii="仿宋_GB2312" w:hAnsi="仿宋" w:eastAsia="仿宋_GB2312" w:cs="宋体"/>
          <w:sz w:val="28"/>
          <w:szCs w:val="28"/>
        </w:rPr>
        <w:t>康恒劳务有限公司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公开招聘公告》，清楚并理解其内容。在此我郑重承诺：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一、严格遵守招聘的相关政策规定和纪律要求。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二、真实、准确地填写报名信息，并保证所提供的个人信息、</w:t>
      </w:r>
      <w:r>
        <w:rPr>
          <w:rFonts w:hint="eastAsia" w:ascii="仿宋_GB2312" w:hAnsi="仿宋" w:eastAsia="仿宋_GB2312"/>
          <w:color w:val="000000"/>
          <w:spacing w:val="-6"/>
          <w:kern w:val="0"/>
          <w:sz w:val="28"/>
          <w:szCs w:val="28"/>
        </w:rPr>
        <w:t>证明资料、证件等相关材料及复印件真实有效并与招聘岗位相符。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三、完全满足招聘公告和招聘岗位要求的资格条件。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四、准确填写及核对有效的手机号码、联系电话、通讯地址等联系方式，并保证在招聘期间联系畅通。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五、不弄虚作假，诚信参与招聘工作的各个环节，不伪造、不使用假证明、假证书。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对违反以上承诺所造成的后果，本人自愿承担相应责任。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应聘者本人签字：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仿宋_GB2312" w:hAnsi="仿宋" w:eastAsia="仿宋_GB2312"/>
          <w:color w:val="000000"/>
          <w:kern w:val="0"/>
          <w:sz w:val="28"/>
          <w:szCs w:val="28"/>
        </w:rPr>
      </w:pPr>
      <w:r>
        <w:rPr>
          <w:rFonts w:hint="eastAsia" w:eastAsia="仿宋_GB2312" w:cs="Calibri"/>
          <w:color w:val="000000"/>
          <w:kern w:val="0"/>
          <w:sz w:val="28"/>
          <w:szCs w:val="28"/>
        </w:rPr>
        <w:t>          </w:t>
      </w:r>
    </w:p>
    <w:p>
      <w:pPr>
        <w:jc w:val="right"/>
        <w:rPr>
          <w:rFonts w:ascii="仿宋_GB2312" w:hAnsi="仿宋" w:eastAsia="仿宋_GB2312" w:cs="宋体"/>
          <w:sz w:val="28"/>
          <w:szCs w:val="28"/>
        </w:rPr>
      </w:pPr>
      <w:r>
        <w:rPr>
          <w:rFonts w:hint="eastAsia" w:eastAsia="仿宋_GB2312" w:cs="Calibri"/>
          <w:color w:val="000000"/>
          <w:kern w:val="0"/>
          <w:sz w:val="28"/>
          <w:szCs w:val="28"/>
          <w:u w:val="single"/>
        </w:rPr>
        <w:t>     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年</w:t>
      </w:r>
      <w:r>
        <w:rPr>
          <w:rFonts w:hint="eastAsia" w:eastAsia="仿宋_GB2312" w:cs="Calibri"/>
          <w:color w:val="000000"/>
          <w:kern w:val="0"/>
          <w:sz w:val="28"/>
          <w:szCs w:val="28"/>
          <w:u w:val="single"/>
        </w:rPr>
        <w:t>    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月</w:t>
      </w:r>
      <w:r>
        <w:rPr>
          <w:rFonts w:hint="eastAsia" w:eastAsia="仿宋_GB2312" w:cs="Calibri"/>
          <w:color w:val="000000"/>
          <w:kern w:val="0"/>
          <w:sz w:val="28"/>
          <w:szCs w:val="28"/>
          <w:u w:val="single"/>
        </w:rPr>
        <w:t>    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C46C4"/>
    <w:rsid w:val="0E5C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99"/>
    <w:pPr>
      <w:snapToGrid w:val="0"/>
      <w:spacing w:line="300" w:lineRule="auto"/>
      <w:ind w:firstLine="556"/>
    </w:pPr>
    <w:rPr>
      <w:rFonts w:ascii="仿宋_GB2312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2024-05-14T02:38:00Z</dcterms:created>
  <dc:creator>Administrator</dc:creator>
  <cp:lastModifiedBy>Administrator</cp:lastModifiedBy>
  <dcterms:modified xsi:type="dcterms:W3CDTF">2024-05-14T02:38:58Z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