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textAlignment w:val="auto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附件3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  <w:shd w:val="clear" w:color="auto" w:fill="FFFFFF"/>
        </w:rPr>
      </w:pPr>
      <w:r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  <w:shd w:val="clear" w:color="auto" w:fill="FFFFFF"/>
        </w:rPr>
        <w:t>红河</w:t>
      </w:r>
      <w:r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  <w:shd w:val="clear" w:color="auto" w:fill="FFFFFF"/>
          <w:lang w:val="en-US" w:eastAsia="zh-CN"/>
        </w:rPr>
        <w:t>州红投恒泰商贸</w:t>
      </w:r>
      <w:r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  <w:shd w:val="clear" w:color="auto" w:fill="FFFFFF"/>
        </w:rPr>
        <w:t>有限公司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  <w:shd w:val="clear" w:color="auto" w:fill="FFFFFF"/>
        </w:rPr>
      </w:pPr>
      <w:r>
        <w:rPr>
          <w:rFonts w:hint="default" w:ascii="Times New Roman" w:hAnsi="Times New Roman" w:eastAsia="方正小标宋_GBK" w:cs="Times New Roman"/>
          <w:bCs/>
          <w:color w:val="auto"/>
          <w:sz w:val="44"/>
          <w:szCs w:val="44"/>
          <w:highlight w:val="none"/>
          <w:shd w:val="clear" w:color="auto" w:fill="FFFFFF"/>
        </w:rPr>
        <w:t>应聘诚信承诺书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我已仔细阅读《红河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州红投恒泰商贸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有限公司20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年招聘公告》，清楚并理解其内容。在此我郑重承诺：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一、自觉遵守《红河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州红投恒泰商贸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有限公司20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年招聘公告》的有关规定，服从招聘工作领导小组的安排，不舞弊或协助他人舞弊。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二、真实、准确地提供本人信息、证件、证明资料等相关材料；真实、准确填写手机号码、电话号码等联系方式，并保证在招聘期间联系畅通。</w:t>
      </w:r>
    </w:p>
    <w:p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三、承诺服从公司的管理规定；服务公司的调配，违反则自愿取消应聘和聘用资格。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、认真履行应聘人员的各项义务。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、不弄虚作假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不伪造、不使用假证明、假证书等。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、本人及直系亲属未被列为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失信被执行人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、我保证符合招聘公告及招聘岗位要求的资格条件。自愿接受违反以上承诺所造成的后果，包括但不限于被取消录用资格或解除已正式建立的劳动关系等。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八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、对因提供有关信息、证件不实或违反有关纪律规定所造成的后果，本人自愿放弃应聘资格并承担相应的责任。 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　　　　　　　　　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0" w:lineRule="atLeast"/>
        <w:ind w:firstLine="640" w:firstLineChars="200"/>
        <w:jc w:val="righ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 xml:space="preserve">承诺人：        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0" w:lineRule="atLeast"/>
        <w:ind w:right="128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 xml:space="preserve">                           年   月   日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br w:type="page"/>
      </w:r>
    </w:p>
    <w:p>
      <w:pPr>
        <w:spacing w:line="600" w:lineRule="exact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附：对违反有关规定已报名参加考试人员的相关处理措施：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1. 未真实、准确地提供个人信息、证明资料、证件等相关材料或未准确提供有效的手机号码、联系电话、通讯地址，造成信息无法传递的，由应聘人员自行承担可能造成的无法参加面试、无法进行考察、体检或聘用等的相关后果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2. 对个人信息弄虚作假或伪造、变造、使用假证明、假证书的，将采取以下措施：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（1）视情节轻重，对违规人员处以取消本次考试资格或登记为填报虚假信息的处罚。对判定为填报虚假信息的人员，取消应聘资格。情节严重的，将通报原单位（学校）。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（2）涉及违反国家法律法规的，移交相关部门处理。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3. 凡填报了影响审核结果的且与真实信息不一致的信息，一律视为填报虚假信息，按第2条第（1）款规定予以处罚。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黑体" w:cs="Times New Roman"/>
          <w:b/>
          <w:color w:val="auto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4. 虽未在报名表中设置但已公告的相关规定或要求，由考生自觉遵守，若明知自身达不到条件却执意报名的，一经查实，取消录用资格或解除劳动关系。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" w:hAnsi="Times New Roman" w:eastAsia="方正仿宋_GBK" w:cs="Times New Roman"/>
          <w:bCs w:val="0"/>
          <w:color w:val="auto"/>
          <w:sz w:val="32"/>
          <w:szCs w:val="32"/>
          <w:highlight w:val="none"/>
          <w:lang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701" w:right="1587" w:bottom="1417" w:left="1587" w:header="851" w:footer="992" w:gutter="0"/>
      <w:pgNumType w:fmt="numberInDash" w:chapStyle="1" w:chapSep="emDash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4D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ABAAFD-59CE-4842-A06C-B15E2E9203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1AA702E-C96C-468B-BEA1-831C22F53796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90698361-82E4-40B8-B438-57A5E44669E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9D38805B-0E82-478E-98AC-0B7C1C7D23BE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5" w:fontKey="{09CCDC2C-D279-4B57-A337-FFF51D1863D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zM2IwMGI4YjIwMTRhYmRmMDM0OTcwNjQ1ZTM3YTAifQ=="/>
  </w:docVars>
  <w:rsids>
    <w:rsidRoot w:val="41BD6884"/>
    <w:rsid w:val="19E37505"/>
    <w:rsid w:val="34804682"/>
    <w:rsid w:val="41BD6884"/>
    <w:rsid w:val="44443E9B"/>
    <w:rsid w:val="48EF11B4"/>
    <w:rsid w:val="537E7BE4"/>
    <w:rsid w:val="5B385114"/>
    <w:rsid w:val="5CC4460F"/>
    <w:rsid w:val="60E779E6"/>
    <w:rsid w:val="6F8A5598"/>
    <w:rsid w:val="7BE63074"/>
    <w:rsid w:val="7F96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atLeast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Body Text"/>
    <w:basedOn w:val="1"/>
    <w:next w:val="1"/>
    <w:qFormat/>
    <w:uiPriority w:val="0"/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Body Text First Indent 2"/>
    <w:basedOn w:val="5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unhideWhenUsed/>
    <w:qFormat/>
    <w:uiPriority w:val="99"/>
    <w:rPr>
      <w:color w:val="0000FF"/>
      <w:u w:val="single"/>
    </w:rPr>
  </w:style>
  <w:style w:type="paragraph" w:customStyle="1" w:styleId="13">
    <w:name w:val="实施方案正文"/>
    <w:basedOn w:val="1"/>
    <w:qFormat/>
    <w:uiPriority w:val="0"/>
    <w:pPr>
      <w:ind w:firstLine="566" w:firstLineChars="202"/>
    </w:pPr>
    <w:rPr>
      <w:rFonts w:ascii="Times New Roman" w:hAnsi="Times New Roman" w:eastAsia="宋体" w:cs="Times New Roman"/>
      <w:szCs w:val="20"/>
    </w:rPr>
  </w:style>
  <w:style w:type="paragraph" w:customStyle="1" w:styleId="14">
    <w:name w:val="Body text|1"/>
    <w:basedOn w:val="1"/>
    <w:qFormat/>
    <w:uiPriority w:val="0"/>
    <w:pPr>
      <w:spacing w:line="360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  <w:style w:type="paragraph" w:customStyle="1" w:styleId="15">
    <w:name w:val="列表段落1"/>
    <w:basedOn w:val="1"/>
    <w:qFormat/>
    <w:uiPriority w:val="99"/>
    <w:pPr>
      <w:widowControl w:val="0"/>
      <w:adjustRightInd/>
      <w:snapToGrid/>
      <w:spacing w:after="0"/>
      <w:ind w:firstLine="420" w:firstLineChars="200"/>
      <w:jc w:val="both"/>
    </w:pPr>
    <w:rPr>
      <w:rFonts w:ascii="Calibri" w:hAnsi="Calibr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2024-04-15T01:38:00Z</dcterms:created>
  <dc:creator>平然</dc:creator>
  <cp:lastModifiedBy>郑长清</cp:lastModifiedBy>
  <cp:lastPrinted>2024-09-13T07:25:00Z</cp:lastPrinted>
  <dcterms:modified xsi:type="dcterms:W3CDTF">2024-09-13T08:50:09Z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2F17E3CA2A354FC094A8A1D0F5D5C436</vt:lpwstr>
  </property>
</Properties>
</file>