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573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"/>
        <w:gridCol w:w="800"/>
        <w:gridCol w:w="677"/>
        <w:gridCol w:w="581"/>
        <w:gridCol w:w="617"/>
        <w:gridCol w:w="1138"/>
        <w:gridCol w:w="1276"/>
        <w:gridCol w:w="1559"/>
        <w:gridCol w:w="1134"/>
        <w:gridCol w:w="2636"/>
        <w:gridCol w:w="2325"/>
        <w:gridCol w:w="2507"/>
      </w:tblGrid>
      <w:tr w14:paraId="2E9D2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  <w:jc w:val="center"/>
        </w:trPr>
        <w:tc>
          <w:tcPr>
            <w:tcW w:w="15735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34E44EE">
            <w:pPr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附件</w:t>
            </w:r>
            <w:r>
              <w:rPr>
                <w:rFonts w:hint="eastAsia" w:eastAsia="方正仿宋_GBK"/>
                <w:sz w:val="32"/>
                <w:szCs w:val="32"/>
              </w:rPr>
              <w:t>1</w:t>
            </w:r>
            <w:bookmarkStart w:id="0" w:name="_GoBack"/>
            <w:bookmarkEnd w:id="0"/>
          </w:p>
          <w:p w14:paraId="4B9338CA">
            <w:pPr>
              <w:widowControl/>
              <w:ind w:firstLine="48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44"/>
                <w:szCs w:val="4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44"/>
                <w:szCs w:val="44"/>
                <w:lang w:val="en-US" w:eastAsia="zh-CN" w:bidi="ar"/>
              </w:rPr>
              <w:t>建水滇南云水环境治理有限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44"/>
                <w:szCs w:val="44"/>
                <w:lang w:eastAsia="zh-CN" w:bidi="ar"/>
              </w:rPr>
              <w:t>公司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44"/>
                <w:szCs w:val="44"/>
                <w:lang w:bidi="ar"/>
              </w:rPr>
              <w:t>2025年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44"/>
                <w:szCs w:val="44"/>
                <w:lang w:val="en-US" w:eastAsia="zh-CN" w:bidi="ar"/>
              </w:rPr>
              <w:t>社会招聘人员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44"/>
                <w:szCs w:val="44"/>
                <w:lang w:bidi="ar"/>
              </w:rPr>
              <w:t>需求表</w:t>
            </w:r>
          </w:p>
          <w:p w14:paraId="1786FE6C">
            <w:pPr>
              <w:widowControl/>
              <w:ind w:firstLine="480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48"/>
                <w:szCs w:val="48"/>
              </w:rPr>
            </w:pPr>
          </w:p>
        </w:tc>
      </w:tr>
      <w:tr w14:paraId="0FE43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08F115E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1578223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需求部门</w:t>
            </w:r>
          </w:p>
        </w:tc>
        <w:tc>
          <w:tcPr>
            <w:tcW w:w="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5E1DE3F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需求岗位名称</w:t>
            </w:r>
          </w:p>
        </w:tc>
        <w:tc>
          <w:tcPr>
            <w:tcW w:w="5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3871777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需求人数</w:t>
            </w:r>
          </w:p>
        </w:tc>
        <w:tc>
          <w:tcPr>
            <w:tcW w:w="6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43DCD14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学历</w:t>
            </w:r>
          </w:p>
        </w:tc>
        <w:tc>
          <w:tcPr>
            <w:tcW w:w="11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653BC12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专业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659A03C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工作年限要求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28280A6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职称要求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7F8017D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执业资格要求</w:t>
            </w: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24454C9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岗位职责</w:t>
            </w:r>
          </w:p>
        </w:tc>
        <w:tc>
          <w:tcPr>
            <w:tcW w:w="23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6792DD7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能力要求</w:t>
            </w:r>
          </w:p>
        </w:tc>
        <w:tc>
          <w:tcPr>
            <w:tcW w:w="2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7B2F6B7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14:paraId="19CDA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53AA5B70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4DD6E0EF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0F16967F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303EA936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0C31C00A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6B0F595F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2CCD0F2F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29A82F23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62D264EB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1BE6764A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2D7BD523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22224DEA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61278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10C456C7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02FE044F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77DF0EC8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764B6437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20ADDF08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2E5571AA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3F4FB2DC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6CB23B4A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193A7513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0A0208C7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09142DBC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6A834099">
            <w:pPr>
              <w:ind w:firstLine="442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372F2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3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46C17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97343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 w:bidi="ar"/>
              </w:rPr>
              <w:t>运营管理部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29F9A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  <w:t>机电人员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CFC19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F9334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 w:bidi="ar"/>
              </w:rPr>
              <w:t>大专</w:t>
            </w:r>
            <w:r>
              <w:rPr>
                <w:rStyle w:val="8"/>
                <w:rFonts w:hint="eastAsia" w:ascii="方正仿宋_GBK" w:hAnsi="方正仿宋_GBK" w:eastAsia="方正仿宋_GBK" w:cs="方正仿宋_GBK"/>
                <w:sz w:val="21"/>
                <w:szCs w:val="21"/>
                <w:lang w:bidi="ar"/>
              </w:rPr>
              <w:t>及以上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90B7D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 w:bidi="ar"/>
              </w:rPr>
              <w:t>机电及其相关专业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42E77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Style w:val="9"/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8"/>
                <w:rFonts w:hint="eastAsia" w:ascii="方正仿宋_GBK" w:hAnsi="方正仿宋_GBK" w:eastAsia="方正仿宋_GBK" w:cs="方正仿宋_GBK"/>
                <w:sz w:val="21"/>
                <w:szCs w:val="21"/>
                <w:lang w:bidi="ar"/>
              </w:rPr>
              <w:t>年及以上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CB1C6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AA2E8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 w:bidi="ar"/>
              </w:rPr>
              <w:t>相关证书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6811C25">
            <w:pPr>
              <w:pStyle w:val="5"/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lang w:val="en-US" w:eastAsia="zh-CN"/>
              </w:rPr>
              <w:t>1.负责公司设备的维修工作。2.对设备进行点检/巡查，及时发现设备问题，及时处理隐患，并适时填写维修记录。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AC848">
            <w:pPr>
              <w:widowControl/>
              <w:spacing w:line="4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1.熟悉各类机电设备的工作原理和构造，掌握机电维修相关技能。</w:t>
            </w:r>
          </w:p>
          <w:p w14:paraId="7D009ADE">
            <w:pPr>
              <w:widowControl/>
              <w:spacing w:line="4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2.持有相关专业资格证书。</w:t>
            </w:r>
          </w:p>
          <w:p w14:paraId="5DCCDABF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3.能掌握一定的PLC理论基础，快速定位和处理设备故障。</w:t>
            </w:r>
          </w:p>
        </w:tc>
        <w:tc>
          <w:tcPr>
            <w:tcW w:w="2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44396">
            <w:pPr>
              <w:jc w:val="center"/>
              <w:rPr>
                <w:color w:val="000000"/>
                <w:szCs w:val="21"/>
              </w:rPr>
            </w:pPr>
          </w:p>
        </w:tc>
      </w:tr>
    </w:tbl>
    <w:p w14:paraId="3940100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4C2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 2"/>
    <w:basedOn w:val="2"/>
    <w:unhideWhenUsed/>
    <w:qFormat/>
    <w:uiPriority w:val="99"/>
    <w:pPr>
      <w:ind w:firstLine="420" w:firstLineChars="200"/>
    </w:pPr>
  </w:style>
  <w:style w:type="character" w:customStyle="1" w:styleId="8">
    <w:name w:val="font101"/>
    <w:basedOn w:val="7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9">
    <w:name w:val="font9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2025-12-09T06:27:57Z</dcterms:created>
  <dc:creator>Administrator</dc:creator>
  <cp:lastModifiedBy>佳</cp:lastModifiedBy>
  <dcterms:modified xsi:type="dcterms:W3CDTF">2025-12-09T06:28:32Z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eyJoZGlkIjoiYTg0MmUwY2I1YTRlNDBhZGEzYzVkZWVkMjAyY2ZjM2EiLCJ1c2VySWQiOiI1ODQ4NDc0NDkifQ==</vt:lpwstr>
  </property>
  <property fmtid="{D5CDD505-2E9C-101B-9397-08002B2CF9AE}" pid="4" name="ICV">
    <vt:lpwstr>A4523DA82B7D4F60B95CB8230A1FA252_12</vt:lpwstr>
  </property>
</Properties>
</file>