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70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5" w:line="224" w:lineRule="auto"/>
        <w:textAlignment w:val="auto"/>
        <w:rPr>
          <w:rFonts w:hint="eastAsia" w:ascii="方正黑体简体" w:hAnsi="方正黑体简体" w:eastAsia="方正黑体简体" w:cs="方正黑体简体"/>
          <w:b/>
          <w:bCs/>
          <w:spacing w:val="24"/>
          <w:sz w:val="27"/>
          <w:szCs w:val="27"/>
        </w:rPr>
      </w:pPr>
      <w:r>
        <w:rPr>
          <w:rFonts w:hint="eastAsia" w:ascii="方正黑体简体" w:hAnsi="方正黑体简体" w:eastAsia="方正黑体简体" w:cs="方正黑体简体"/>
          <w:b w:val="0"/>
          <w:color w:val="auto"/>
          <w:kern w:val="2"/>
          <w:sz w:val="32"/>
          <w:szCs w:val="32"/>
          <w:lang w:val="en-US" w:eastAsia="zh-CN" w:bidi="ar-SA"/>
        </w:rPr>
        <w:t>附件1</w:t>
      </w:r>
    </w:p>
    <w:tbl>
      <w:tblPr>
        <w:tblStyle w:val="5"/>
        <w:tblW w:w="9700" w:type="dxa"/>
        <w:tblInd w:w="-2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817"/>
        <w:gridCol w:w="1216"/>
        <w:gridCol w:w="850"/>
        <w:gridCol w:w="1467"/>
        <w:gridCol w:w="3217"/>
        <w:gridCol w:w="650"/>
      </w:tblGrid>
      <w:tr w14:paraId="0BED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0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15A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文山州工会2025年招聘社工人才岗位计划表</w:t>
            </w:r>
          </w:p>
        </w:tc>
      </w:tr>
      <w:tr w14:paraId="46237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00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BAA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A55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00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3E8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156A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72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F6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43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BB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招录人数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D8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67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01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071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6B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E6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2C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D9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29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FE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0D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20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F1B2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BD1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州总工会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D1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Ws101-1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9B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B1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A3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秘书学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、汉语言文学；新闻传播类相关专业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2BB3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19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4BF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0E3E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A9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Ws101-2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E0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5B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44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体育学类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音乐与舞蹈学类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相关专业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8233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4EF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83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C7E8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9C53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F1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Ws101-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02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63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37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BA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755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AA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DF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砚山县总工会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E3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Ys102-1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6B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95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8D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类相关专业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34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06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38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0C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A0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Ys102-2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74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5F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B6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63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96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D2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C2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1D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Ys102-3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B5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B5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15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2A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CE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8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3B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42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西畴县总工会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C3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Xc103-1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9D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F7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B9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秘书学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A0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43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98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B5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E7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Xc103-2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BA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30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C9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B0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7DF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3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9A64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42AC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麻栗坡县总工会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0D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Mlp104-1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52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2E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09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58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EA4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6682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39E5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马关县总工会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32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Mg105-1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D9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47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5E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AE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C3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981E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365D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A1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Mg105-2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06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83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F2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类相关专业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E5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C78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4A61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64C7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91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Mg105-3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CB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36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51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秘书学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AB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B0C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EE74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E519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0D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Mg105-4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5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D1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AB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80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35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8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D7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丘北县总工会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24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Qb106-1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ED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21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CC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F9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391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0F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32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F1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Qb106-2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9D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0E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89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3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9EE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9D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BF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79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Qb106-3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7D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F3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F9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1C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15F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43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25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广南县总工会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0F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Gn107-1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FE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62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99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87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7E7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41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E2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21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Gn107-2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82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08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BF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1E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2A5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C1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FE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富宁县总工会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EA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Fn108-1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CD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8E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82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汉语言文学、秘书学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；新闻传播学类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79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B3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44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7B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EE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Fn108-2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00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45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1A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；工商管理类：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财务管理、会计学、审计学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11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80D4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E1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08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AA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Fn108-3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9B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40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4D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类相关专业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AD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65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2B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A5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59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Fn108-4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BF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B3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6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6B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682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8F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ED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B1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9A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C9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3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A5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D9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DFB4FC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9536F">
    <w:pPr>
      <w:spacing w:before="1" w:line="232" w:lineRule="auto"/>
      <w:ind w:left="444"/>
      <w:rPr>
        <w:rFonts w:ascii="宋体" w:hAnsi="宋体" w:eastAsia="宋体" w:cs="宋体"/>
        <w:sz w:val="27"/>
        <w:szCs w:val="2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C4B1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8781B"/>
    <w:rsid w:val="6897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810</Words>
  <Characters>947</Characters>
  <Lines>0</Lines>
  <Paragraphs>0</Paragraphs>
  <TotalTime>0</TotalTime>
  <ScaleCrop>false</ScaleCrop>
  <LinksUpToDate>false</LinksUpToDate>
  <CharactersWithSpaces>968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2025-10-13T06:59:00Z</dcterms:created>
  <dc:creator>ZL888</dc:creator>
  <cp:lastModifiedBy>13887611362</cp:lastModifiedBy>
  <dcterms:modified xsi:type="dcterms:W3CDTF">2025-10-13T07:03:41Z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eyJoZGlkIjoiMzcyNmVmZjY1YmI4MmU4YTJmMGI0MWE0OWVmNzE3YTciLCJ1c2VySWQiOiI3MjUzNjIwNzMifQ==</vt:lpwstr>
  </property>
  <property fmtid="{D5CDD505-2E9C-101B-9397-08002B2CF9AE}" pid="4" name="ICV">
    <vt:lpwstr>486DE4A876B4428CB1F523400513939E_12</vt:lpwstr>
  </property>
</Properties>
</file>