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46E5C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/>
        <w:jc w:val="center"/>
        <w:textAlignment w:val="auto"/>
        <w:rPr>
          <w:rFonts w:hint="eastAsia" w:ascii="黑体" w:hAnsi="黑体" w:eastAsia="方正小标宋简体" w:cs="黑体"/>
          <w:b/>
          <w:bCs/>
          <w:w w:val="88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附件2：曲靖市沾益区高投物业服务有限公司2026年物业工作人员公开招聘报名表</w:t>
      </w:r>
    </w:p>
    <w:p w14:paraId="4238D92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仿宋_GB2312" w:cs="仿宋_GB2312"/>
          <w:sz w:val="36"/>
          <w:szCs w:val="36"/>
        </w:rPr>
      </w:pPr>
    </w:p>
    <w:tbl>
      <w:tblPr>
        <w:tblStyle w:val="6"/>
        <w:tblW w:w="98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0"/>
        <w:gridCol w:w="1068"/>
        <w:gridCol w:w="1080"/>
        <w:gridCol w:w="1334"/>
        <w:gridCol w:w="593"/>
        <w:gridCol w:w="1124"/>
        <w:gridCol w:w="650"/>
        <w:gridCol w:w="883"/>
        <w:gridCol w:w="1716"/>
      </w:tblGrid>
      <w:tr w14:paraId="5FB0E7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80" w:type="dxa"/>
            <w:noWrap w:val="0"/>
            <w:vAlign w:val="center"/>
          </w:tcPr>
          <w:p w14:paraId="3953E426">
            <w:pPr>
              <w:ind w:left="-178" w:leftChars="-85" w:right="-231" w:rightChars="-110"/>
              <w:jc w:val="center"/>
              <w:rPr>
                <w:rFonts w:ascii="仿宋_GB2312" w:hAnsi="Times New Roman" w:eastAsia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/>
                <w:color w:val="000000"/>
                <w:sz w:val="24"/>
                <w:szCs w:val="24"/>
              </w:rPr>
              <w:t>应聘职位</w:t>
            </w:r>
          </w:p>
        </w:tc>
        <w:tc>
          <w:tcPr>
            <w:tcW w:w="6732" w:type="dxa"/>
            <w:gridSpan w:val="7"/>
            <w:noWrap w:val="0"/>
            <w:vAlign w:val="center"/>
          </w:tcPr>
          <w:p w14:paraId="2BB32195">
            <w:pPr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716" w:type="dxa"/>
            <w:vMerge w:val="restart"/>
            <w:noWrap w:val="0"/>
            <w:vAlign w:val="center"/>
          </w:tcPr>
          <w:p w14:paraId="0A1EB5E2">
            <w:pPr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color w:val="000000"/>
                <w:sz w:val="24"/>
                <w:szCs w:val="24"/>
              </w:rPr>
              <w:t>照片</w:t>
            </w:r>
          </w:p>
        </w:tc>
      </w:tr>
      <w:tr w14:paraId="781F33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80" w:type="dxa"/>
            <w:noWrap w:val="0"/>
            <w:vAlign w:val="center"/>
          </w:tcPr>
          <w:p w14:paraId="3B0E266B">
            <w:pPr>
              <w:ind w:left="-178" w:leftChars="-85" w:right="-231" w:rightChars="-110"/>
              <w:jc w:val="center"/>
              <w:rPr>
                <w:rFonts w:ascii="仿宋_GB2312" w:hAnsi="Times New Roman" w:eastAsia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/>
                <w:color w:val="000000"/>
                <w:sz w:val="24"/>
                <w:szCs w:val="24"/>
              </w:rPr>
              <w:t>姓  名</w:t>
            </w:r>
          </w:p>
        </w:tc>
        <w:tc>
          <w:tcPr>
            <w:tcW w:w="1068" w:type="dxa"/>
            <w:noWrap w:val="0"/>
            <w:vAlign w:val="center"/>
          </w:tcPr>
          <w:p w14:paraId="68193B90">
            <w:pPr>
              <w:ind w:left="-164" w:leftChars="-78" w:right="-246" w:rightChars="-117" w:firstLine="55" w:firstLineChars="23"/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631DA9AF">
            <w:pPr>
              <w:ind w:left="-106" w:leftChars="-51" w:right="-80" w:rightChars="-38" w:hanging="1"/>
              <w:jc w:val="center"/>
              <w:rPr>
                <w:rFonts w:ascii="仿宋_GB2312" w:hAnsi="Times New Roman" w:eastAsia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/>
                <w:color w:val="000000"/>
                <w:sz w:val="24"/>
                <w:szCs w:val="24"/>
              </w:rPr>
              <w:t>曾用名</w:t>
            </w:r>
          </w:p>
        </w:tc>
        <w:tc>
          <w:tcPr>
            <w:tcW w:w="1927" w:type="dxa"/>
            <w:gridSpan w:val="2"/>
            <w:noWrap w:val="0"/>
            <w:vAlign w:val="center"/>
          </w:tcPr>
          <w:p w14:paraId="0B2D93D7">
            <w:pPr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noWrap w:val="0"/>
            <w:vAlign w:val="center"/>
          </w:tcPr>
          <w:p w14:paraId="2432E761">
            <w:pPr>
              <w:ind w:left="-120" w:leftChars="-57" w:right="-109" w:rightChars="-52"/>
              <w:jc w:val="center"/>
              <w:rPr>
                <w:rFonts w:ascii="仿宋_GB2312" w:hAnsi="Times New Roman" w:eastAsia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/>
                <w:color w:val="000000"/>
                <w:sz w:val="24"/>
                <w:szCs w:val="24"/>
              </w:rPr>
              <w:t>性  别</w:t>
            </w:r>
          </w:p>
        </w:tc>
        <w:tc>
          <w:tcPr>
            <w:tcW w:w="1533" w:type="dxa"/>
            <w:gridSpan w:val="2"/>
            <w:noWrap w:val="0"/>
            <w:vAlign w:val="center"/>
          </w:tcPr>
          <w:p w14:paraId="1FFAC530">
            <w:pPr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716" w:type="dxa"/>
            <w:vMerge w:val="continue"/>
            <w:noWrap w:val="0"/>
            <w:vAlign w:val="center"/>
          </w:tcPr>
          <w:p w14:paraId="0C0B56C0">
            <w:pPr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</w:p>
        </w:tc>
      </w:tr>
      <w:tr w14:paraId="44145D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80" w:type="dxa"/>
            <w:noWrap w:val="0"/>
            <w:vAlign w:val="center"/>
          </w:tcPr>
          <w:p w14:paraId="3A60BC7F">
            <w:pPr>
              <w:ind w:left="-178" w:leftChars="-85" w:right="-231" w:rightChars="-110"/>
              <w:jc w:val="center"/>
              <w:rPr>
                <w:rFonts w:ascii="仿宋_GB2312" w:hAnsi="Times New Roman" w:eastAsia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/>
                <w:color w:val="000000"/>
                <w:sz w:val="24"/>
                <w:szCs w:val="24"/>
              </w:rPr>
              <w:t>民  族</w:t>
            </w:r>
          </w:p>
        </w:tc>
        <w:tc>
          <w:tcPr>
            <w:tcW w:w="1068" w:type="dxa"/>
            <w:noWrap w:val="0"/>
            <w:vAlign w:val="center"/>
          </w:tcPr>
          <w:p w14:paraId="4B59A050">
            <w:pPr>
              <w:ind w:left="-164" w:leftChars="-78" w:right="-246" w:rightChars="-117" w:firstLine="55" w:firstLineChars="23"/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1A9B477A">
            <w:pPr>
              <w:ind w:left="-106" w:leftChars="-51" w:right="-80" w:rightChars="-38" w:hanging="1"/>
              <w:jc w:val="center"/>
              <w:rPr>
                <w:rFonts w:ascii="仿宋_GB2312" w:hAnsi="Times New Roman" w:eastAsia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/>
                <w:color w:val="000000"/>
                <w:sz w:val="24"/>
                <w:szCs w:val="24"/>
              </w:rPr>
              <w:t>籍  贯</w:t>
            </w:r>
          </w:p>
        </w:tc>
        <w:tc>
          <w:tcPr>
            <w:tcW w:w="1927" w:type="dxa"/>
            <w:gridSpan w:val="2"/>
            <w:noWrap w:val="0"/>
            <w:vAlign w:val="center"/>
          </w:tcPr>
          <w:p w14:paraId="25698525">
            <w:pPr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noWrap w:val="0"/>
            <w:vAlign w:val="center"/>
          </w:tcPr>
          <w:p w14:paraId="6E232F9A">
            <w:pPr>
              <w:ind w:left="-120" w:leftChars="-57" w:right="-109" w:rightChars="-52"/>
              <w:jc w:val="center"/>
              <w:rPr>
                <w:rFonts w:ascii="仿宋_GB2312" w:hAnsi="Times New Roman" w:eastAsia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/>
                <w:color w:val="000000"/>
                <w:sz w:val="24"/>
                <w:szCs w:val="24"/>
              </w:rPr>
              <w:t>出生日期</w:t>
            </w:r>
          </w:p>
        </w:tc>
        <w:tc>
          <w:tcPr>
            <w:tcW w:w="1533" w:type="dxa"/>
            <w:gridSpan w:val="2"/>
            <w:noWrap w:val="0"/>
            <w:vAlign w:val="center"/>
          </w:tcPr>
          <w:p w14:paraId="4229121E">
            <w:pPr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716" w:type="dxa"/>
            <w:vMerge w:val="continue"/>
            <w:noWrap w:val="0"/>
            <w:vAlign w:val="center"/>
          </w:tcPr>
          <w:p w14:paraId="2C08AF1F">
            <w:pPr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</w:p>
        </w:tc>
      </w:tr>
      <w:tr w14:paraId="0BDCF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1380" w:type="dxa"/>
            <w:noWrap w:val="0"/>
            <w:vAlign w:val="center"/>
          </w:tcPr>
          <w:p w14:paraId="2C0BB140">
            <w:pPr>
              <w:ind w:left="-178" w:leftChars="-85" w:right="-231" w:rightChars="-110"/>
              <w:jc w:val="center"/>
              <w:rPr>
                <w:rFonts w:ascii="仿宋_GB2312" w:hAnsi="Times New Roman" w:eastAsia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1068" w:type="dxa"/>
            <w:noWrap w:val="0"/>
            <w:vAlign w:val="center"/>
          </w:tcPr>
          <w:p w14:paraId="75047135">
            <w:pPr>
              <w:ind w:left="-164" w:leftChars="-78" w:right="-246" w:rightChars="-117" w:firstLine="55" w:firstLineChars="23"/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00B5FCEF">
            <w:pPr>
              <w:ind w:left="-106" w:leftChars="-51" w:right="-80" w:rightChars="-38" w:hanging="1"/>
              <w:jc w:val="center"/>
              <w:rPr>
                <w:rFonts w:ascii="仿宋_GB2312" w:hAnsi="Times New Roman" w:eastAsia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/>
                <w:color w:val="000000"/>
                <w:sz w:val="24"/>
                <w:szCs w:val="24"/>
              </w:rPr>
              <w:t>婚姻状况</w:t>
            </w:r>
          </w:p>
        </w:tc>
        <w:tc>
          <w:tcPr>
            <w:tcW w:w="1927" w:type="dxa"/>
            <w:gridSpan w:val="2"/>
            <w:noWrap w:val="0"/>
            <w:vAlign w:val="center"/>
          </w:tcPr>
          <w:p w14:paraId="4FD5CD05">
            <w:pPr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noWrap w:val="0"/>
            <w:vAlign w:val="center"/>
          </w:tcPr>
          <w:p w14:paraId="3891D4A4">
            <w:pPr>
              <w:ind w:left="-120" w:leftChars="-57" w:right="-109" w:rightChars="-52"/>
              <w:jc w:val="center"/>
              <w:rPr>
                <w:rFonts w:ascii="仿宋_GB2312" w:hAnsi="Times New Roman" w:eastAsia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/>
                <w:color w:val="000000"/>
                <w:sz w:val="24"/>
                <w:szCs w:val="24"/>
              </w:rPr>
              <w:t>健康状况</w:t>
            </w:r>
          </w:p>
        </w:tc>
        <w:tc>
          <w:tcPr>
            <w:tcW w:w="1533" w:type="dxa"/>
            <w:gridSpan w:val="2"/>
            <w:noWrap w:val="0"/>
            <w:vAlign w:val="center"/>
          </w:tcPr>
          <w:p w14:paraId="1176C48B">
            <w:pPr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716" w:type="dxa"/>
            <w:vMerge w:val="continue"/>
            <w:noWrap w:val="0"/>
            <w:vAlign w:val="center"/>
          </w:tcPr>
          <w:p w14:paraId="0A82CA03">
            <w:pPr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</w:p>
        </w:tc>
      </w:tr>
      <w:tr w14:paraId="023FA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380" w:type="dxa"/>
            <w:vMerge w:val="restart"/>
            <w:noWrap w:val="0"/>
            <w:vAlign w:val="center"/>
          </w:tcPr>
          <w:p w14:paraId="06860BF2">
            <w:pPr>
              <w:ind w:left="-178" w:leftChars="-85" w:right="-231" w:rightChars="-110"/>
              <w:jc w:val="center"/>
              <w:rPr>
                <w:rFonts w:ascii="仿宋_GB2312" w:hAnsi="Times New Roman" w:eastAsia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/>
                <w:color w:val="000000"/>
                <w:sz w:val="24"/>
                <w:szCs w:val="24"/>
              </w:rPr>
              <w:t>毕业学校</w:t>
            </w:r>
          </w:p>
          <w:p w14:paraId="72C669E1">
            <w:pPr>
              <w:ind w:left="-178" w:leftChars="-85" w:right="-231" w:rightChars="-110"/>
              <w:jc w:val="center"/>
              <w:rPr>
                <w:rFonts w:ascii="仿宋_GB2312" w:hAnsi="Times New Roman" w:eastAsia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/>
                <w:color w:val="000000"/>
                <w:sz w:val="24"/>
                <w:szCs w:val="24"/>
              </w:rPr>
              <w:t>及专业</w:t>
            </w:r>
          </w:p>
        </w:tc>
        <w:tc>
          <w:tcPr>
            <w:tcW w:w="1068" w:type="dxa"/>
            <w:noWrap w:val="0"/>
            <w:vAlign w:val="center"/>
          </w:tcPr>
          <w:p w14:paraId="05C6884A">
            <w:pPr>
              <w:spacing w:line="240" w:lineRule="exact"/>
              <w:ind w:left="-164" w:leftChars="-78" w:right="-246" w:rightChars="-117"/>
              <w:jc w:val="center"/>
              <w:rPr>
                <w:rFonts w:ascii="仿宋_GB2312" w:hAnsi="Times New Roman" w:eastAsia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/>
                <w:color w:val="000000"/>
                <w:sz w:val="24"/>
                <w:szCs w:val="24"/>
              </w:rPr>
              <w:t>全日制</w:t>
            </w:r>
          </w:p>
          <w:p w14:paraId="1C3B215F">
            <w:pPr>
              <w:spacing w:line="240" w:lineRule="exact"/>
              <w:ind w:left="-164" w:leftChars="-78" w:right="-246" w:rightChars="-117"/>
              <w:jc w:val="center"/>
              <w:rPr>
                <w:rFonts w:ascii="仿宋_GB2312" w:hAnsi="Times New Roman" w:eastAsia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/>
                <w:color w:val="000000"/>
                <w:sz w:val="24"/>
                <w:szCs w:val="24"/>
              </w:rPr>
              <w:t>教育</w:t>
            </w:r>
          </w:p>
        </w:tc>
        <w:tc>
          <w:tcPr>
            <w:tcW w:w="3007" w:type="dxa"/>
            <w:gridSpan w:val="3"/>
            <w:noWrap w:val="0"/>
            <w:vAlign w:val="center"/>
          </w:tcPr>
          <w:p w14:paraId="117A24DE">
            <w:pPr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noWrap w:val="0"/>
            <w:vAlign w:val="center"/>
          </w:tcPr>
          <w:p w14:paraId="1E704F61">
            <w:pPr>
              <w:ind w:left="-120" w:leftChars="-57" w:right="-109" w:rightChars="-52"/>
              <w:jc w:val="center"/>
              <w:rPr>
                <w:rFonts w:hint="eastAsia" w:ascii="仿宋_GB2312" w:hAnsi="Times New Roman" w:eastAsia="仿宋_GB2312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Times New Roman" w:eastAsia="仿宋_GB2312"/>
                <w:b/>
                <w:color w:val="000000"/>
                <w:sz w:val="24"/>
                <w:szCs w:val="24"/>
                <w:lang w:eastAsia="zh-CN"/>
              </w:rPr>
              <w:t>专业</w:t>
            </w:r>
          </w:p>
        </w:tc>
        <w:tc>
          <w:tcPr>
            <w:tcW w:w="1533" w:type="dxa"/>
            <w:gridSpan w:val="2"/>
            <w:noWrap w:val="0"/>
            <w:vAlign w:val="center"/>
          </w:tcPr>
          <w:p w14:paraId="45823918">
            <w:pPr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716" w:type="dxa"/>
            <w:vMerge w:val="continue"/>
            <w:noWrap w:val="0"/>
            <w:vAlign w:val="center"/>
          </w:tcPr>
          <w:p w14:paraId="334B1624">
            <w:pPr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</w:p>
        </w:tc>
      </w:tr>
      <w:tr w14:paraId="41BCEC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80" w:type="dxa"/>
            <w:vMerge w:val="continue"/>
            <w:noWrap w:val="0"/>
            <w:vAlign w:val="center"/>
          </w:tcPr>
          <w:p w14:paraId="44236766">
            <w:pPr>
              <w:ind w:left="-178" w:leftChars="-85" w:right="-231" w:rightChars="-110"/>
              <w:jc w:val="center"/>
              <w:rPr>
                <w:rFonts w:ascii="仿宋_GB2312" w:hAnsi="Times New Roman" w:eastAsia="仿宋_GB2312"/>
                <w:b/>
                <w:color w:val="000000"/>
                <w:sz w:val="24"/>
                <w:szCs w:val="24"/>
              </w:rPr>
            </w:pPr>
          </w:p>
        </w:tc>
        <w:tc>
          <w:tcPr>
            <w:tcW w:w="1068" w:type="dxa"/>
            <w:noWrap w:val="0"/>
            <w:vAlign w:val="center"/>
          </w:tcPr>
          <w:p w14:paraId="32F848EE">
            <w:pPr>
              <w:ind w:left="-163" w:leftChars="-78" w:right="-246" w:rightChars="-117" w:hanging="1"/>
              <w:jc w:val="center"/>
              <w:rPr>
                <w:rFonts w:hint="eastAsia" w:ascii="仿宋_GB2312" w:hAnsi="Times New Roman" w:eastAsia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/>
                <w:color w:val="000000"/>
                <w:sz w:val="24"/>
                <w:szCs w:val="24"/>
              </w:rPr>
              <w:t>在职教育</w:t>
            </w:r>
          </w:p>
        </w:tc>
        <w:tc>
          <w:tcPr>
            <w:tcW w:w="3007" w:type="dxa"/>
            <w:gridSpan w:val="3"/>
            <w:noWrap w:val="0"/>
            <w:vAlign w:val="center"/>
          </w:tcPr>
          <w:p w14:paraId="3A9A86D8">
            <w:pPr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24" w:type="dxa"/>
            <w:noWrap w:val="0"/>
            <w:vAlign w:val="center"/>
          </w:tcPr>
          <w:p w14:paraId="1B8759D1">
            <w:pPr>
              <w:ind w:left="-120" w:leftChars="-57" w:right="-109" w:rightChars="-52"/>
              <w:jc w:val="center"/>
              <w:rPr>
                <w:rFonts w:hint="eastAsia" w:ascii="仿宋_GB2312" w:hAnsi="Times New Roman" w:eastAsia="仿宋_GB2312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Times New Roman" w:eastAsia="仿宋_GB2312"/>
                <w:b/>
                <w:color w:val="000000"/>
                <w:sz w:val="24"/>
                <w:szCs w:val="24"/>
                <w:lang w:eastAsia="zh-CN"/>
              </w:rPr>
              <w:t>专业</w:t>
            </w:r>
          </w:p>
        </w:tc>
        <w:tc>
          <w:tcPr>
            <w:tcW w:w="1533" w:type="dxa"/>
            <w:gridSpan w:val="2"/>
            <w:noWrap w:val="0"/>
            <w:vAlign w:val="center"/>
          </w:tcPr>
          <w:p w14:paraId="73BF01B9">
            <w:pPr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716" w:type="dxa"/>
            <w:vMerge w:val="continue"/>
            <w:noWrap w:val="0"/>
            <w:vAlign w:val="center"/>
          </w:tcPr>
          <w:p w14:paraId="5069738D">
            <w:pPr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</w:p>
        </w:tc>
      </w:tr>
      <w:tr w14:paraId="1C092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1380" w:type="dxa"/>
            <w:noWrap w:val="0"/>
            <w:vAlign w:val="center"/>
          </w:tcPr>
          <w:p w14:paraId="7E2C232C">
            <w:pPr>
              <w:ind w:left="-179" w:leftChars="-86" w:right="-107" w:rightChars="-51" w:hanging="2"/>
              <w:jc w:val="center"/>
              <w:rPr>
                <w:rFonts w:ascii="仿宋_GB2312" w:hAnsi="宋体" w:eastAsia="仿宋_GB2312"/>
                <w:b/>
                <w:bCs/>
                <w:color w:val="000000"/>
                <w:spacing w:val="2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pacing w:val="20"/>
                <w:sz w:val="24"/>
                <w:szCs w:val="24"/>
              </w:rPr>
              <w:t>户籍地址</w:t>
            </w:r>
          </w:p>
        </w:tc>
        <w:tc>
          <w:tcPr>
            <w:tcW w:w="8448" w:type="dxa"/>
            <w:gridSpan w:val="8"/>
            <w:noWrap w:val="0"/>
            <w:vAlign w:val="center"/>
          </w:tcPr>
          <w:p w14:paraId="2029DA1A">
            <w:pPr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</w:p>
        </w:tc>
      </w:tr>
      <w:tr w14:paraId="0A721C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80" w:type="dxa"/>
            <w:noWrap w:val="0"/>
            <w:vAlign w:val="center"/>
          </w:tcPr>
          <w:p w14:paraId="2957AD9B">
            <w:pPr>
              <w:ind w:left="-179" w:leftChars="-86" w:right="-107" w:rightChars="-51" w:hanging="2"/>
              <w:jc w:val="center"/>
              <w:rPr>
                <w:rFonts w:ascii="仿宋_GB2312" w:hAnsi="宋体" w:eastAsia="仿宋_GB2312"/>
                <w:b/>
                <w:bCs/>
                <w:color w:val="000000"/>
                <w:spacing w:val="2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pacing w:val="20"/>
                <w:sz w:val="24"/>
                <w:szCs w:val="24"/>
              </w:rPr>
              <w:t>现居住</w:t>
            </w:r>
          </w:p>
          <w:p w14:paraId="24AA1F10">
            <w:pPr>
              <w:ind w:left="-179" w:leftChars="-86" w:right="-107" w:rightChars="-51" w:hanging="2"/>
              <w:jc w:val="center"/>
              <w:rPr>
                <w:rFonts w:ascii="仿宋_GB2312" w:hAnsi="宋体" w:eastAsia="仿宋_GB2312"/>
                <w:b/>
                <w:bCs/>
                <w:color w:val="000000"/>
                <w:spacing w:val="2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pacing w:val="20"/>
                <w:sz w:val="24"/>
                <w:szCs w:val="24"/>
              </w:rPr>
              <w:t>地地址</w:t>
            </w:r>
          </w:p>
        </w:tc>
        <w:tc>
          <w:tcPr>
            <w:tcW w:w="8448" w:type="dxa"/>
            <w:gridSpan w:val="8"/>
            <w:noWrap w:val="0"/>
            <w:vAlign w:val="center"/>
          </w:tcPr>
          <w:p w14:paraId="28EB8DD9">
            <w:pPr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</w:p>
        </w:tc>
      </w:tr>
      <w:tr w14:paraId="7DC7F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80" w:type="dxa"/>
            <w:noWrap w:val="0"/>
            <w:vAlign w:val="center"/>
          </w:tcPr>
          <w:p w14:paraId="6DAD6DAF">
            <w:pPr>
              <w:ind w:left="-178" w:leftChars="-85" w:right="-231" w:rightChars="-110"/>
              <w:jc w:val="center"/>
              <w:rPr>
                <w:rFonts w:ascii="仿宋_GB2312" w:hAnsi="Times New Roman" w:eastAsia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/>
                <w:color w:val="000000"/>
                <w:sz w:val="24"/>
                <w:szCs w:val="24"/>
              </w:rPr>
              <w:t>身份证号</w:t>
            </w:r>
          </w:p>
        </w:tc>
        <w:tc>
          <w:tcPr>
            <w:tcW w:w="2148" w:type="dxa"/>
            <w:gridSpan w:val="2"/>
            <w:noWrap w:val="0"/>
            <w:vAlign w:val="center"/>
          </w:tcPr>
          <w:p w14:paraId="4074C0C2">
            <w:pPr>
              <w:ind w:left="-106" w:leftChars="-51" w:right="-80" w:rightChars="-38" w:hanging="1"/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927" w:type="dxa"/>
            <w:gridSpan w:val="2"/>
            <w:noWrap w:val="0"/>
            <w:vAlign w:val="center"/>
          </w:tcPr>
          <w:p w14:paraId="278955B6">
            <w:pPr>
              <w:jc w:val="center"/>
              <w:rPr>
                <w:rFonts w:ascii="仿宋_GB2312" w:hAnsi="Times New Roman" w:eastAsia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1774" w:type="dxa"/>
            <w:gridSpan w:val="2"/>
            <w:noWrap w:val="0"/>
            <w:vAlign w:val="center"/>
          </w:tcPr>
          <w:p w14:paraId="079637F0">
            <w:pPr>
              <w:ind w:left="-120" w:leftChars="-57" w:right="-109" w:rightChars="-52"/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883" w:type="dxa"/>
            <w:noWrap w:val="0"/>
            <w:vAlign w:val="center"/>
          </w:tcPr>
          <w:p w14:paraId="4FBD2B40">
            <w:pPr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/>
                <w:color w:val="000000"/>
                <w:sz w:val="24"/>
                <w:szCs w:val="24"/>
              </w:rPr>
              <w:t>电子邮箱</w:t>
            </w:r>
          </w:p>
        </w:tc>
        <w:tc>
          <w:tcPr>
            <w:tcW w:w="1716" w:type="dxa"/>
            <w:noWrap w:val="0"/>
            <w:vAlign w:val="center"/>
          </w:tcPr>
          <w:p w14:paraId="3CE21BF3">
            <w:pPr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</w:p>
        </w:tc>
      </w:tr>
      <w:tr w14:paraId="1C5A6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0" w:type="dxa"/>
            <w:noWrap w:val="0"/>
            <w:vAlign w:val="center"/>
          </w:tcPr>
          <w:p w14:paraId="22514F9F">
            <w:pPr>
              <w:ind w:left="-178" w:leftChars="-85" w:right="-231" w:rightChars="-110"/>
              <w:jc w:val="center"/>
              <w:rPr>
                <w:rFonts w:ascii="仿宋_GB2312" w:hAnsi="Times New Roman" w:eastAsia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/>
                <w:color w:val="000000"/>
                <w:sz w:val="24"/>
                <w:szCs w:val="24"/>
              </w:rPr>
              <w:t>专业技术</w:t>
            </w:r>
          </w:p>
          <w:p w14:paraId="2B8752D7">
            <w:pPr>
              <w:ind w:left="-178" w:leftChars="-85" w:right="-231" w:rightChars="-110"/>
              <w:jc w:val="center"/>
              <w:rPr>
                <w:rFonts w:ascii="仿宋_GB2312" w:hAnsi="Times New Roman" w:eastAsia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/>
                <w:color w:val="000000"/>
                <w:sz w:val="24"/>
                <w:szCs w:val="24"/>
              </w:rPr>
              <w:t>职称</w:t>
            </w:r>
          </w:p>
        </w:tc>
        <w:tc>
          <w:tcPr>
            <w:tcW w:w="2148" w:type="dxa"/>
            <w:gridSpan w:val="2"/>
            <w:noWrap w:val="0"/>
            <w:vAlign w:val="center"/>
          </w:tcPr>
          <w:p w14:paraId="0B6F7FA2">
            <w:pPr>
              <w:ind w:left="-106" w:leftChars="-51" w:right="-80" w:rightChars="-38" w:hanging="1"/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927" w:type="dxa"/>
            <w:gridSpan w:val="2"/>
            <w:noWrap w:val="0"/>
            <w:vAlign w:val="center"/>
          </w:tcPr>
          <w:p w14:paraId="310FF33C">
            <w:pPr>
              <w:jc w:val="center"/>
              <w:rPr>
                <w:rFonts w:ascii="仿宋_GB2312" w:hAnsi="Times New Roman" w:eastAsia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/>
                <w:color w:val="000000"/>
                <w:sz w:val="24"/>
                <w:szCs w:val="24"/>
              </w:rPr>
              <w:t>职业资格证书</w:t>
            </w:r>
          </w:p>
        </w:tc>
        <w:tc>
          <w:tcPr>
            <w:tcW w:w="4373" w:type="dxa"/>
            <w:gridSpan w:val="4"/>
            <w:noWrap w:val="0"/>
            <w:vAlign w:val="center"/>
          </w:tcPr>
          <w:p w14:paraId="44F6E5C2">
            <w:pPr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</w:p>
        </w:tc>
      </w:tr>
      <w:tr w14:paraId="0F3FB4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7" w:hRule="atLeast"/>
          <w:jc w:val="center"/>
        </w:trPr>
        <w:tc>
          <w:tcPr>
            <w:tcW w:w="1380" w:type="dxa"/>
            <w:noWrap w:val="0"/>
            <w:vAlign w:val="center"/>
          </w:tcPr>
          <w:p w14:paraId="2EBA91DF">
            <w:pPr>
              <w:ind w:left="-178" w:leftChars="-85" w:right="-231" w:rightChars="-110"/>
              <w:jc w:val="center"/>
              <w:rPr>
                <w:rFonts w:ascii="仿宋_GB2312" w:hAnsi="Times New Roman" w:eastAsia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/>
                <w:color w:val="000000"/>
                <w:sz w:val="24"/>
                <w:szCs w:val="24"/>
              </w:rPr>
              <w:t>教育情况</w:t>
            </w:r>
          </w:p>
          <w:p w14:paraId="4DC39ED5">
            <w:pPr>
              <w:ind w:left="-178" w:leftChars="-85" w:right="-231" w:rightChars="-110"/>
              <w:jc w:val="center"/>
              <w:rPr>
                <w:rFonts w:ascii="仿宋_GB2312" w:hAnsi="Times New Roman" w:eastAsia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/>
                <w:color w:val="000000"/>
                <w:szCs w:val="21"/>
              </w:rPr>
              <w:t>（大学起填）</w:t>
            </w:r>
          </w:p>
        </w:tc>
        <w:tc>
          <w:tcPr>
            <w:tcW w:w="8448" w:type="dxa"/>
            <w:gridSpan w:val="8"/>
            <w:noWrap w:val="0"/>
            <w:vAlign w:val="center"/>
          </w:tcPr>
          <w:p w14:paraId="59087D29">
            <w:pPr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</w:p>
        </w:tc>
      </w:tr>
      <w:tr w14:paraId="702E26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2" w:hRule="atLeast"/>
          <w:jc w:val="center"/>
        </w:trPr>
        <w:tc>
          <w:tcPr>
            <w:tcW w:w="1380" w:type="dxa"/>
            <w:noWrap w:val="0"/>
            <w:textDirection w:val="tbRlV"/>
            <w:vAlign w:val="center"/>
          </w:tcPr>
          <w:p w14:paraId="58C2D021">
            <w:pPr>
              <w:ind w:left="-178" w:leftChars="-85" w:right="-231" w:rightChars="-110"/>
              <w:jc w:val="center"/>
              <w:rPr>
                <w:rFonts w:hint="eastAsia" w:ascii="仿宋_GB2312" w:hAnsi="Times New Roman" w:eastAsia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/>
                <w:color w:val="000000"/>
                <w:sz w:val="24"/>
                <w:szCs w:val="24"/>
              </w:rPr>
              <w:t>主要工作经历及任职情况</w:t>
            </w:r>
          </w:p>
        </w:tc>
        <w:tc>
          <w:tcPr>
            <w:tcW w:w="8448" w:type="dxa"/>
            <w:gridSpan w:val="8"/>
            <w:noWrap w:val="0"/>
            <w:vAlign w:val="center"/>
          </w:tcPr>
          <w:tbl>
            <w:tblPr>
              <w:tblStyle w:val="6"/>
              <w:tblpPr w:leftFromText="180" w:rightFromText="180" w:vertAnchor="text" w:horzAnchor="page" w:tblpX="1385" w:tblpY="-2683"/>
              <w:tblOverlap w:val="never"/>
              <w:tblW w:w="8485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283"/>
              <w:gridCol w:w="2067"/>
              <w:gridCol w:w="2067"/>
              <w:gridCol w:w="2068"/>
            </w:tblGrid>
            <w:tr w14:paraId="6A603B7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283" w:type="dxa"/>
                  <w:noWrap w:val="0"/>
                  <w:vAlign w:val="top"/>
                </w:tcPr>
                <w:p w14:paraId="04440BB6">
                  <w:pPr>
                    <w:jc w:val="center"/>
                    <w:rPr>
                      <w:rFonts w:hint="eastAsia" w:ascii="仿宋_GB2312" w:hAnsi="Times New Roman" w:eastAsia="仿宋_GB2312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hint="eastAsia" w:ascii="仿宋_GB2312" w:hAnsi="Times New Roman" w:eastAsia="仿宋_GB2312"/>
                      <w:b/>
                      <w:color w:val="000000"/>
                      <w:sz w:val="24"/>
                      <w:szCs w:val="24"/>
                    </w:rPr>
                    <w:t>起止时间</w:t>
                  </w:r>
                </w:p>
              </w:tc>
              <w:tc>
                <w:tcPr>
                  <w:tcW w:w="2067" w:type="dxa"/>
                  <w:noWrap w:val="0"/>
                  <w:vAlign w:val="top"/>
                </w:tcPr>
                <w:p w14:paraId="27B966A1">
                  <w:pPr>
                    <w:jc w:val="center"/>
                    <w:rPr>
                      <w:rFonts w:ascii="仿宋_GB2312" w:hAnsi="Times New Roman" w:eastAsia="仿宋_GB2312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hint="eastAsia" w:ascii="仿宋_GB2312" w:hAnsi="Times New Roman" w:eastAsia="仿宋_GB2312"/>
                      <w:b/>
                      <w:color w:val="000000"/>
                      <w:sz w:val="24"/>
                      <w:szCs w:val="24"/>
                    </w:rPr>
                    <w:t>工作单位</w:t>
                  </w:r>
                </w:p>
              </w:tc>
              <w:tc>
                <w:tcPr>
                  <w:tcW w:w="2067" w:type="dxa"/>
                  <w:noWrap w:val="0"/>
                  <w:vAlign w:val="top"/>
                </w:tcPr>
                <w:p w14:paraId="33E13CE0">
                  <w:pPr>
                    <w:jc w:val="center"/>
                    <w:rPr>
                      <w:rFonts w:ascii="仿宋_GB2312" w:hAnsi="Times New Roman" w:eastAsia="仿宋_GB2312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hint="eastAsia" w:ascii="仿宋_GB2312" w:hAnsi="Times New Roman" w:eastAsia="仿宋_GB2312"/>
                      <w:b/>
                      <w:color w:val="000000"/>
                      <w:sz w:val="24"/>
                      <w:szCs w:val="24"/>
                    </w:rPr>
                    <w:t>任职岗位</w:t>
                  </w:r>
                </w:p>
              </w:tc>
              <w:tc>
                <w:tcPr>
                  <w:tcW w:w="2068" w:type="dxa"/>
                  <w:noWrap w:val="0"/>
                  <w:vAlign w:val="top"/>
                </w:tcPr>
                <w:p w14:paraId="4024B724">
                  <w:pPr>
                    <w:jc w:val="center"/>
                    <w:rPr>
                      <w:rFonts w:ascii="仿宋_GB2312" w:hAnsi="Times New Roman" w:eastAsia="仿宋_GB2312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hint="eastAsia" w:ascii="仿宋_GB2312" w:hAnsi="Times New Roman" w:eastAsia="仿宋_GB2312"/>
                      <w:b/>
                      <w:color w:val="000000"/>
                      <w:sz w:val="24"/>
                      <w:szCs w:val="24"/>
                    </w:rPr>
                    <w:t>证明人</w:t>
                  </w:r>
                </w:p>
              </w:tc>
            </w:tr>
            <w:tr w14:paraId="2FBFC1D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283" w:type="dxa"/>
                  <w:noWrap w:val="0"/>
                  <w:vAlign w:val="top"/>
                </w:tcPr>
                <w:p w14:paraId="4607A4BE">
                  <w:pPr>
                    <w:jc w:val="center"/>
                    <w:rPr>
                      <w:rFonts w:ascii="仿宋_GB2312" w:hAnsi="Times New Roman" w:eastAsia="仿宋_GB2312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067" w:type="dxa"/>
                  <w:noWrap w:val="0"/>
                  <w:vAlign w:val="top"/>
                </w:tcPr>
                <w:p w14:paraId="36419950">
                  <w:pPr>
                    <w:jc w:val="center"/>
                    <w:rPr>
                      <w:rFonts w:ascii="仿宋_GB2312" w:hAnsi="Times New Roman" w:eastAsia="仿宋_GB2312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067" w:type="dxa"/>
                  <w:noWrap w:val="0"/>
                  <w:vAlign w:val="top"/>
                </w:tcPr>
                <w:p w14:paraId="2CCD45A8">
                  <w:pPr>
                    <w:jc w:val="center"/>
                    <w:rPr>
                      <w:rFonts w:ascii="仿宋_GB2312" w:hAnsi="Times New Roman" w:eastAsia="仿宋_GB2312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068" w:type="dxa"/>
                  <w:noWrap w:val="0"/>
                  <w:vAlign w:val="top"/>
                </w:tcPr>
                <w:p w14:paraId="46093FC7">
                  <w:pPr>
                    <w:jc w:val="center"/>
                    <w:rPr>
                      <w:rFonts w:ascii="仿宋_GB2312" w:hAnsi="Times New Roman" w:eastAsia="仿宋_GB2312"/>
                      <w:color w:val="000000"/>
                      <w:sz w:val="24"/>
                      <w:szCs w:val="24"/>
                    </w:rPr>
                  </w:pPr>
                </w:p>
              </w:tc>
            </w:tr>
            <w:tr w14:paraId="789A8D7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283" w:type="dxa"/>
                  <w:noWrap w:val="0"/>
                  <w:vAlign w:val="top"/>
                </w:tcPr>
                <w:p w14:paraId="6452114B">
                  <w:pPr>
                    <w:jc w:val="center"/>
                    <w:rPr>
                      <w:rFonts w:ascii="仿宋_GB2312" w:hAnsi="Times New Roman" w:eastAsia="仿宋_GB2312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067" w:type="dxa"/>
                  <w:noWrap w:val="0"/>
                  <w:vAlign w:val="top"/>
                </w:tcPr>
                <w:p w14:paraId="18AAE6AF">
                  <w:pPr>
                    <w:jc w:val="center"/>
                    <w:rPr>
                      <w:rFonts w:ascii="仿宋_GB2312" w:hAnsi="Times New Roman" w:eastAsia="仿宋_GB2312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067" w:type="dxa"/>
                  <w:noWrap w:val="0"/>
                  <w:vAlign w:val="top"/>
                </w:tcPr>
                <w:p w14:paraId="576A8977">
                  <w:pPr>
                    <w:jc w:val="center"/>
                    <w:rPr>
                      <w:rFonts w:ascii="仿宋_GB2312" w:hAnsi="Times New Roman" w:eastAsia="仿宋_GB2312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068" w:type="dxa"/>
                  <w:noWrap w:val="0"/>
                  <w:vAlign w:val="top"/>
                </w:tcPr>
                <w:p w14:paraId="3ADC6268">
                  <w:pPr>
                    <w:jc w:val="center"/>
                    <w:rPr>
                      <w:rFonts w:ascii="仿宋_GB2312" w:hAnsi="Times New Roman" w:eastAsia="仿宋_GB2312"/>
                      <w:color w:val="000000"/>
                      <w:sz w:val="24"/>
                      <w:szCs w:val="24"/>
                    </w:rPr>
                  </w:pPr>
                </w:p>
              </w:tc>
            </w:tr>
            <w:tr w14:paraId="1EFFF35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283" w:type="dxa"/>
                  <w:noWrap w:val="0"/>
                  <w:vAlign w:val="top"/>
                </w:tcPr>
                <w:p w14:paraId="4649CED6">
                  <w:pPr>
                    <w:jc w:val="center"/>
                    <w:rPr>
                      <w:rFonts w:ascii="仿宋_GB2312" w:hAnsi="Times New Roman" w:eastAsia="仿宋_GB2312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067" w:type="dxa"/>
                  <w:noWrap w:val="0"/>
                  <w:vAlign w:val="top"/>
                </w:tcPr>
                <w:p w14:paraId="66B6B5AB">
                  <w:pPr>
                    <w:jc w:val="center"/>
                    <w:rPr>
                      <w:rFonts w:ascii="仿宋_GB2312" w:hAnsi="Times New Roman" w:eastAsia="仿宋_GB2312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067" w:type="dxa"/>
                  <w:noWrap w:val="0"/>
                  <w:vAlign w:val="top"/>
                </w:tcPr>
                <w:p w14:paraId="1791EAC8">
                  <w:pPr>
                    <w:jc w:val="center"/>
                    <w:rPr>
                      <w:rFonts w:ascii="仿宋_GB2312" w:hAnsi="Times New Roman" w:eastAsia="仿宋_GB2312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068" w:type="dxa"/>
                  <w:noWrap w:val="0"/>
                  <w:vAlign w:val="top"/>
                </w:tcPr>
                <w:p w14:paraId="5D7FAC3C">
                  <w:pPr>
                    <w:jc w:val="center"/>
                    <w:rPr>
                      <w:rFonts w:ascii="仿宋_GB2312" w:hAnsi="Times New Roman" w:eastAsia="仿宋_GB2312"/>
                      <w:color w:val="000000"/>
                      <w:sz w:val="24"/>
                      <w:szCs w:val="24"/>
                    </w:rPr>
                  </w:pPr>
                </w:p>
              </w:tc>
            </w:tr>
            <w:tr w14:paraId="280B67B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283" w:type="dxa"/>
                  <w:noWrap w:val="0"/>
                  <w:vAlign w:val="top"/>
                </w:tcPr>
                <w:p w14:paraId="1EB78E8C">
                  <w:pPr>
                    <w:jc w:val="center"/>
                    <w:rPr>
                      <w:rFonts w:ascii="仿宋_GB2312" w:hAnsi="Times New Roman" w:eastAsia="仿宋_GB2312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067" w:type="dxa"/>
                  <w:noWrap w:val="0"/>
                  <w:vAlign w:val="top"/>
                </w:tcPr>
                <w:p w14:paraId="3B84A2A4">
                  <w:pPr>
                    <w:jc w:val="center"/>
                    <w:rPr>
                      <w:rFonts w:ascii="仿宋_GB2312" w:hAnsi="Times New Roman" w:eastAsia="仿宋_GB2312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067" w:type="dxa"/>
                  <w:noWrap w:val="0"/>
                  <w:vAlign w:val="top"/>
                </w:tcPr>
                <w:p w14:paraId="07BC5FBB">
                  <w:pPr>
                    <w:jc w:val="center"/>
                    <w:rPr>
                      <w:rFonts w:ascii="仿宋_GB2312" w:hAnsi="Times New Roman" w:eastAsia="仿宋_GB2312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068" w:type="dxa"/>
                  <w:noWrap w:val="0"/>
                  <w:vAlign w:val="top"/>
                </w:tcPr>
                <w:p w14:paraId="50F9F88B">
                  <w:pPr>
                    <w:jc w:val="center"/>
                    <w:rPr>
                      <w:rFonts w:ascii="仿宋_GB2312" w:hAnsi="Times New Roman" w:eastAsia="仿宋_GB2312"/>
                      <w:color w:val="000000"/>
                      <w:sz w:val="24"/>
                      <w:szCs w:val="24"/>
                    </w:rPr>
                  </w:pPr>
                </w:p>
              </w:tc>
            </w:tr>
            <w:tr w14:paraId="167E56A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283" w:type="dxa"/>
                  <w:noWrap w:val="0"/>
                  <w:vAlign w:val="top"/>
                </w:tcPr>
                <w:p w14:paraId="57C8420A">
                  <w:pPr>
                    <w:jc w:val="center"/>
                    <w:rPr>
                      <w:rFonts w:ascii="仿宋_GB2312" w:hAnsi="Times New Roman" w:eastAsia="仿宋_GB2312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067" w:type="dxa"/>
                  <w:noWrap w:val="0"/>
                  <w:vAlign w:val="top"/>
                </w:tcPr>
                <w:p w14:paraId="170D9909">
                  <w:pPr>
                    <w:jc w:val="center"/>
                    <w:rPr>
                      <w:rFonts w:ascii="仿宋_GB2312" w:hAnsi="Times New Roman" w:eastAsia="仿宋_GB2312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067" w:type="dxa"/>
                  <w:noWrap w:val="0"/>
                  <w:vAlign w:val="top"/>
                </w:tcPr>
                <w:p w14:paraId="5FD886CD">
                  <w:pPr>
                    <w:jc w:val="center"/>
                    <w:rPr>
                      <w:rFonts w:ascii="仿宋_GB2312" w:hAnsi="Times New Roman" w:eastAsia="仿宋_GB2312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068" w:type="dxa"/>
                  <w:noWrap w:val="0"/>
                  <w:vAlign w:val="top"/>
                </w:tcPr>
                <w:p w14:paraId="78BEE6DC">
                  <w:pPr>
                    <w:jc w:val="center"/>
                    <w:rPr>
                      <w:rFonts w:ascii="仿宋_GB2312" w:hAnsi="Times New Roman" w:eastAsia="仿宋_GB2312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27DD6C2A">
            <w:pPr>
              <w:jc w:val="center"/>
              <w:rPr>
                <w:rFonts w:hint="eastAsia" w:ascii="仿宋_GB2312" w:hAnsi="Times New Roman" w:eastAsia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/>
                <w:color w:val="000000"/>
                <w:sz w:val="24"/>
                <w:szCs w:val="24"/>
              </w:rPr>
              <w:t>其他说明</w:t>
            </w:r>
          </w:p>
          <w:p w14:paraId="48C9D29C">
            <w:pPr>
              <w:pStyle w:val="2"/>
            </w:pPr>
          </w:p>
        </w:tc>
      </w:tr>
      <w:tr w14:paraId="484C3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51" w:hRule="atLeast"/>
          <w:jc w:val="center"/>
        </w:trPr>
        <w:tc>
          <w:tcPr>
            <w:tcW w:w="1380" w:type="dxa"/>
            <w:noWrap w:val="0"/>
            <w:vAlign w:val="center"/>
          </w:tcPr>
          <w:p w14:paraId="25A58E29">
            <w:pPr>
              <w:ind w:left="-178" w:leftChars="-85" w:right="-231" w:rightChars="-110"/>
              <w:jc w:val="center"/>
              <w:rPr>
                <w:rFonts w:ascii="仿宋_GB2312" w:hAnsi="Times New Roman" w:eastAsia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/>
                <w:color w:val="000000"/>
                <w:sz w:val="24"/>
                <w:szCs w:val="24"/>
              </w:rPr>
              <w:t>主要专长</w:t>
            </w:r>
          </w:p>
          <w:p w14:paraId="2A0ABCC2">
            <w:pPr>
              <w:ind w:left="-178" w:leftChars="-85" w:right="-231" w:rightChars="-110"/>
              <w:jc w:val="center"/>
              <w:rPr>
                <w:rFonts w:ascii="仿宋_GB2312" w:hAnsi="Times New Roman" w:eastAsia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/>
                <w:color w:val="000000"/>
                <w:sz w:val="24"/>
                <w:szCs w:val="24"/>
              </w:rPr>
              <w:t>及工作业绩</w:t>
            </w:r>
          </w:p>
        </w:tc>
        <w:tc>
          <w:tcPr>
            <w:tcW w:w="8448" w:type="dxa"/>
            <w:gridSpan w:val="8"/>
            <w:noWrap w:val="0"/>
            <w:vAlign w:val="center"/>
          </w:tcPr>
          <w:p w14:paraId="74172ED0">
            <w:pPr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</w:p>
        </w:tc>
      </w:tr>
      <w:tr w14:paraId="206BA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0" w:type="dxa"/>
            <w:vMerge w:val="restart"/>
            <w:noWrap w:val="0"/>
            <w:textDirection w:val="tbRlV"/>
            <w:vAlign w:val="center"/>
          </w:tcPr>
          <w:p w14:paraId="3B6A2324">
            <w:pPr>
              <w:ind w:left="-178" w:leftChars="-85" w:right="-231" w:rightChars="-110"/>
              <w:jc w:val="center"/>
              <w:rPr>
                <w:rFonts w:ascii="仿宋_GB2312" w:hAnsi="Times New Roman" w:eastAsia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/>
                <w:color w:val="000000"/>
                <w:sz w:val="24"/>
                <w:szCs w:val="24"/>
              </w:rPr>
              <w:t>主要家庭成员及社会关系</w:t>
            </w:r>
          </w:p>
        </w:tc>
        <w:tc>
          <w:tcPr>
            <w:tcW w:w="1068" w:type="dxa"/>
            <w:noWrap w:val="0"/>
            <w:vAlign w:val="center"/>
          </w:tcPr>
          <w:p w14:paraId="75ACB21A">
            <w:pPr>
              <w:widowControl/>
              <w:jc w:val="center"/>
              <w:rPr>
                <w:rFonts w:ascii="仿宋_GB2312" w:hAnsi="Times New Roman" w:eastAsia="仿宋_GB2312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/>
                <w:color w:val="000000"/>
                <w:kern w:val="0"/>
                <w:sz w:val="24"/>
                <w:szCs w:val="24"/>
              </w:rPr>
              <w:t>称谓</w:t>
            </w:r>
          </w:p>
        </w:tc>
        <w:tc>
          <w:tcPr>
            <w:tcW w:w="1080" w:type="dxa"/>
            <w:noWrap w:val="0"/>
            <w:vAlign w:val="center"/>
          </w:tcPr>
          <w:p w14:paraId="0DD04BA2">
            <w:pPr>
              <w:widowControl/>
              <w:jc w:val="center"/>
              <w:rPr>
                <w:rFonts w:ascii="仿宋_GB2312" w:hAnsi="Times New Roman" w:eastAsia="仿宋_GB2312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334" w:type="dxa"/>
            <w:noWrap w:val="0"/>
            <w:vAlign w:val="center"/>
          </w:tcPr>
          <w:p w14:paraId="3F22033F">
            <w:pPr>
              <w:widowControl/>
              <w:jc w:val="center"/>
              <w:rPr>
                <w:rFonts w:hint="default" w:ascii="仿宋_GB2312" w:hAnsi="Times New Roman" w:eastAsia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  <w:t>出生年月</w:t>
            </w:r>
          </w:p>
        </w:tc>
        <w:tc>
          <w:tcPr>
            <w:tcW w:w="593" w:type="dxa"/>
            <w:noWrap w:val="0"/>
            <w:vAlign w:val="center"/>
          </w:tcPr>
          <w:p w14:paraId="4843F437">
            <w:pPr>
              <w:widowControl/>
              <w:jc w:val="center"/>
              <w:rPr>
                <w:rFonts w:hint="eastAsia" w:ascii="仿宋_GB2312" w:hAnsi="Times New Roman" w:eastAsia="仿宋_GB2312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2657" w:type="dxa"/>
            <w:gridSpan w:val="3"/>
            <w:noWrap w:val="0"/>
            <w:vAlign w:val="center"/>
          </w:tcPr>
          <w:p w14:paraId="6391F01E">
            <w:pPr>
              <w:jc w:val="center"/>
              <w:rPr>
                <w:rFonts w:ascii="仿宋_GB2312" w:hAnsi="Times New Roman" w:eastAsia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/>
                <w:color w:val="000000"/>
                <w:kern w:val="0"/>
                <w:sz w:val="24"/>
                <w:szCs w:val="24"/>
              </w:rPr>
              <w:t>工作单位及职务</w:t>
            </w:r>
          </w:p>
        </w:tc>
        <w:tc>
          <w:tcPr>
            <w:tcW w:w="1716" w:type="dxa"/>
            <w:noWrap w:val="0"/>
            <w:vAlign w:val="center"/>
          </w:tcPr>
          <w:p w14:paraId="74444140">
            <w:pPr>
              <w:jc w:val="center"/>
              <w:rPr>
                <w:rFonts w:ascii="仿宋_GB2312" w:hAnsi="Times New Roman" w:eastAsia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/>
                <w:color w:val="000000"/>
                <w:sz w:val="24"/>
                <w:szCs w:val="24"/>
              </w:rPr>
              <w:t>联系方式</w:t>
            </w:r>
          </w:p>
        </w:tc>
      </w:tr>
      <w:tr w14:paraId="0AEF3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1380" w:type="dxa"/>
            <w:vMerge w:val="continue"/>
            <w:noWrap w:val="0"/>
            <w:vAlign w:val="center"/>
          </w:tcPr>
          <w:p w14:paraId="26F1158B">
            <w:pPr>
              <w:ind w:left="-178" w:leftChars="-85" w:right="-231" w:rightChars="-110"/>
              <w:jc w:val="center"/>
              <w:rPr>
                <w:rFonts w:ascii="仿宋_GB2312" w:hAnsi="Times New Roman" w:eastAsia="仿宋_GB2312"/>
                <w:b/>
                <w:color w:val="000000"/>
                <w:sz w:val="24"/>
                <w:szCs w:val="24"/>
              </w:rPr>
            </w:pPr>
          </w:p>
        </w:tc>
        <w:tc>
          <w:tcPr>
            <w:tcW w:w="1068" w:type="dxa"/>
            <w:noWrap w:val="0"/>
            <w:vAlign w:val="center"/>
          </w:tcPr>
          <w:p w14:paraId="55A6F6D7">
            <w:pPr>
              <w:ind w:left="-164" w:leftChars="-78" w:right="-246" w:rightChars="-117" w:firstLine="163" w:firstLineChars="68"/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29EE13CF">
            <w:pPr>
              <w:ind w:left="-107" w:leftChars="-51" w:right="-80" w:rightChars="-38" w:firstLine="108" w:firstLineChars="45"/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334" w:type="dxa"/>
            <w:noWrap w:val="0"/>
            <w:vAlign w:val="center"/>
          </w:tcPr>
          <w:p w14:paraId="37F44357">
            <w:pPr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noWrap w:val="0"/>
            <w:vAlign w:val="center"/>
          </w:tcPr>
          <w:p w14:paraId="6846B2C1">
            <w:pPr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657" w:type="dxa"/>
            <w:gridSpan w:val="3"/>
            <w:noWrap w:val="0"/>
            <w:vAlign w:val="center"/>
          </w:tcPr>
          <w:p w14:paraId="1EEFE350">
            <w:pPr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716" w:type="dxa"/>
            <w:noWrap w:val="0"/>
            <w:vAlign w:val="center"/>
          </w:tcPr>
          <w:p w14:paraId="3C1D9952">
            <w:pPr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</w:p>
        </w:tc>
      </w:tr>
      <w:tr w14:paraId="0B59E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380" w:type="dxa"/>
            <w:vMerge w:val="continue"/>
            <w:noWrap w:val="0"/>
            <w:vAlign w:val="center"/>
          </w:tcPr>
          <w:p w14:paraId="2842CDAB">
            <w:pPr>
              <w:ind w:left="-178" w:leftChars="-85" w:right="-231" w:rightChars="-110"/>
              <w:jc w:val="center"/>
              <w:rPr>
                <w:rFonts w:ascii="仿宋_GB2312" w:hAnsi="Times New Roman" w:eastAsia="仿宋_GB2312"/>
                <w:b/>
                <w:color w:val="000000"/>
                <w:sz w:val="24"/>
                <w:szCs w:val="24"/>
              </w:rPr>
            </w:pPr>
          </w:p>
        </w:tc>
        <w:tc>
          <w:tcPr>
            <w:tcW w:w="1068" w:type="dxa"/>
            <w:noWrap w:val="0"/>
            <w:vAlign w:val="center"/>
          </w:tcPr>
          <w:p w14:paraId="740B022A">
            <w:pPr>
              <w:ind w:left="-164" w:leftChars="-78" w:right="-246" w:rightChars="-117" w:firstLine="163" w:firstLineChars="68"/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7C1BCBE6">
            <w:pPr>
              <w:ind w:left="-107" w:leftChars="-51" w:right="-80" w:rightChars="-38" w:firstLine="108" w:firstLineChars="45"/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334" w:type="dxa"/>
            <w:noWrap w:val="0"/>
            <w:vAlign w:val="center"/>
          </w:tcPr>
          <w:p w14:paraId="39520B77">
            <w:pPr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noWrap w:val="0"/>
            <w:vAlign w:val="center"/>
          </w:tcPr>
          <w:p w14:paraId="37779079">
            <w:pPr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657" w:type="dxa"/>
            <w:gridSpan w:val="3"/>
            <w:noWrap w:val="0"/>
            <w:vAlign w:val="center"/>
          </w:tcPr>
          <w:p w14:paraId="6D587CA5">
            <w:pPr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716" w:type="dxa"/>
            <w:noWrap w:val="0"/>
            <w:vAlign w:val="center"/>
          </w:tcPr>
          <w:p w14:paraId="5E9C46FB">
            <w:pPr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</w:p>
        </w:tc>
      </w:tr>
      <w:tr w14:paraId="5A611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380" w:type="dxa"/>
            <w:vMerge w:val="continue"/>
            <w:noWrap w:val="0"/>
            <w:vAlign w:val="center"/>
          </w:tcPr>
          <w:p w14:paraId="3B10F19E">
            <w:pPr>
              <w:ind w:left="-178" w:leftChars="-85" w:right="-231" w:rightChars="-110"/>
              <w:jc w:val="center"/>
              <w:rPr>
                <w:rFonts w:ascii="仿宋_GB2312" w:hAnsi="Times New Roman" w:eastAsia="仿宋_GB2312"/>
                <w:b/>
                <w:color w:val="000000"/>
                <w:sz w:val="24"/>
                <w:szCs w:val="24"/>
              </w:rPr>
            </w:pPr>
          </w:p>
        </w:tc>
        <w:tc>
          <w:tcPr>
            <w:tcW w:w="1068" w:type="dxa"/>
            <w:noWrap w:val="0"/>
            <w:vAlign w:val="center"/>
          </w:tcPr>
          <w:p w14:paraId="1AF08D6A">
            <w:pPr>
              <w:ind w:left="-164" w:leftChars="-78" w:right="-246" w:rightChars="-117" w:firstLine="163" w:firstLineChars="68"/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7D3B7C80">
            <w:pPr>
              <w:ind w:left="-107" w:leftChars="-51" w:right="-80" w:rightChars="-38" w:firstLine="108" w:firstLineChars="45"/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334" w:type="dxa"/>
            <w:noWrap w:val="0"/>
            <w:vAlign w:val="center"/>
          </w:tcPr>
          <w:p w14:paraId="5916AED5">
            <w:pPr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593" w:type="dxa"/>
            <w:noWrap w:val="0"/>
            <w:vAlign w:val="center"/>
          </w:tcPr>
          <w:p w14:paraId="01BDCD58">
            <w:pPr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2657" w:type="dxa"/>
            <w:gridSpan w:val="3"/>
            <w:noWrap w:val="0"/>
            <w:vAlign w:val="center"/>
          </w:tcPr>
          <w:p w14:paraId="3DAAC251">
            <w:pPr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716" w:type="dxa"/>
            <w:noWrap w:val="0"/>
            <w:vAlign w:val="center"/>
          </w:tcPr>
          <w:p w14:paraId="73013847">
            <w:pPr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</w:p>
        </w:tc>
      </w:tr>
      <w:tr w14:paraId="28906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9" w:hRule="atLeast"/>
          <w:jc w:val="center"/>
        </w:trPr>
        <w:tc>
          <w:tcPr>
            <w:tcW w:w="1380" w:type="dxa"/>
            <w:noWrap w:val="0"/>
            <w:vAlign w:val="center"/>
          </w:tcPr>
          <w:p w14:paraId="7BA83688">
            <w:pPr>
              <w:ind w:left="-178" w:leftChars="-85" w:right="-231" w:rightChars="-110"/>
              <w:jc w:val="center"/>
              <w:rPr>
                <w:rFonts w:ascii="仿宋_GB2312" w:hAnsi="Times New Roman" w:eastAsia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/>
                <w:color w:val="000000"/>
                <w:sz w:val="24"/>
                <w:szCs w:val="24"/>
              </w:rPr>
              <w:t>诚信承诺</w:t>
            </w:r>
          </w:p>
        </w:tc>
        <w:tc>
          <w:tcPr>
            <w:tcW w:w="8448" w:type="dxa"/>
            <w:gridSpan w:val="8"/>
            <w:noWrap w:val="0"/>
            <w:vAlign w:val="top"/>
          </w:tcPr>
          <w:p w14:paraId="74F7A72A">
            <w:pPr>
              <w:widowControl/>
              <w:tabs>
                <w:tab w:val="left" w:pos="792"/>
              </w:tabs>
              <w:ind w:left="-107" w:leftChars="-51" w:firstLine="378" w:firstLineChars="180"/>
              <w:rPr>
                <w:rFonts w:ascii="仿宋_GB2312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000000"/>
                <w:szCs w:val="21"/>
              </w:rPr>
              <w:t>我已仔细阅读</w:t>
            </w:r>
            <w:r>
              <w:rPr>
                <w:rFonts w:hint="eastAsia" w:ascii="仿宋_GB2312" w:hAnsi="Times New Roman" w:eastAsia="仿宋_GB2312"/>
                <w:color w:val="000000"/>
                <w:szCs w:val="21"/>
                <w:lang w:val="en-US" w:eastAsia="zh-CN"/>
              </w:rPr>
              <w:t>:曲靖市沾益区高投物业服务有限公司</w:t>
            </w:r>
            <w:r>
              <w:rPr>
                <w:rFonts w:hint="default" w:ascii="仿宋_GB2312" w:hAnsi="Times New Roman" w:eastAsia="仿宋_GB2312"/>
                <w:color w:val="000000"/>
                <w:szCs w:val="21"/>
              </w:rPr>
              <w:t>202</w:t>
            </w:r>
            <w:r>
              <w:rPr>
                <w:rFonts w:hint="eastAsia" w:ascii="仿宋_GB2312" w:hAnsi="Times New Roman" w:eastAsia="仿宋_GB2312"/>
                <w:color w:val="000000"/>
                <w:szCs w:val="21"/>
                <w:lang w:val="en-US" w:eastAsia="zh-CN"/>
              </w:rPr>
              <w:t>6</w:t>
            </w:r>
            <w:r>
              <w:rPr>
                <w:rFonts w:hint="default" w:ascii="仿宋_GB2312" w:hAnsi="Times New Roman" w:eastAsia="仿宋_GB2312"/>
                <w:color w:val="000000"/>
                <w:szCs w:val="21"/>
              </w:rPr>
              <w:t>年公开招聘公告</w:t>
            </w:r>
            <w:r>
              <w:rPr>
                <w:rFonts w:hint="eastAsia" w:ascii="仿宋_GB2312" w:hAnsi="Times New Roman" w:eastAsia="仿宋_GB2312"/>
                <w:color w:val="000000"/>
                <w:szCs w:val="21"/>
              </w:rPr>
              <w:t>，清楚并理解其内容。在此我郑重承诺：</w:t>
            </w:r>
          </w:p>
          <w:p w14:paraId="70EC3341">
            <w:pPr>
              <w:widowControl/>
              <w:tabs>
                <w:tab w:val="left" w:pos="792"/>
              </w:tabs>
              <w:ind w:left="-107" w:leftChars="-51" w:firstLine="378" w:firstLineChars="180"/>
              <w:rPr>
                <w:rFonts w:ascii="仿宋_GB2312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000000"/>
                <w:kern w:val="0"/>
                <w:szCs w:val="21"/>
              </w:rPr>
              <w:t>一、自觉遵守</w:t>
            </w:r>
            <w:r>
              <w:rPr>
                <w:rFonts w:hint="eastAsia" w:ascii="仿宋_GB2312" w:hAnsi="Times New Roman" w:eastAsia="仿宋_GB2312"/>
                <w:color w:val="000000"/>
                <w:kern w:val="0"/>
                <w:szCs w:val="21"/>
                <w:lang w:val="en-US" w:eastAsia="zh-CN"/>
              </w:rPr>
              <w:t>招聘</w:t>
            </w:r>
            <w:r>
              <w:rPr>
                <w:rFonts w:hint="eastAsia" w:ascii="仿宋_GB2312" w:hAnsi="Times New Roman" w:eastAsia="仿宋_GB2312"/>
                <w:color w:val="000000"/>
                <w:kern w:val="0"/>
                <w:szCs w:val="21"/>
              </w:rPr>
              <w:t>公告的有关规定；遵守考试纪律，服从考试安排，不舞弊或协助他人舞弊。</w:t>
            </w:r>
            <w:bookmarkStart w:id="0" w:name="_GoBack"/>
            <w:bookmarkEnd w:id="0"/>
          </w:p>
          <w:p w14:paraId="1B3DB956">
            <w:pPr>
              <w:widowControl/>
              <w:tabs>
                <w:tab w:val="left" w:pos="792"/>
              </w:tabs>
              <w:ind w:left="-107" w:leftChars="-51" w:firstLine="378" w:firstLineChars="180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000000"/>
                <w:kern w:val="0"/>
                <w:szCs w:val="21"/>
              </w:rPr>
              <w:t>二、真实、准确地提供本人个人信息、证明资料、证件等相关材料；</w:t>
            </w:r>
            <w:r>
              <w:rPr>
                <w:rFonts w:hint="eastAsia" w:ascii="仿宋_GB2312" w:hAnsi="宋体" w:eastAsia="仿宋_GB2312"/>
                <w:color w:val="000000"/>
                <w:szCs w:val="21"/>
              </w:rPr>
              <w:t>不弄虚作假，不伪造、不使用假证明、假证书。</w:t>
            </w:r>
          </w:p>
          <w:p w14:paraId="41E8B280">
            <w:pPr>
              <w:widowControl/>
              <w:tabs>
                <w:tab w:val="left" w:pos="792"/>
              </w:tabs>
              <w:ind w:left="-107" w:leftChars="-51" w:firstLine="378" w:firstLineChars="180"/>
              <w:rPr>
                <w:rFonts w:ascii="仿宋_GB2312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三、</w:t>
            </w:r>
            <w:r>
              <w:rPr>
                <w:rFonts w:hint="eastAsia" w:ascii="仿宋_GB2312" w:hAnsi="Times New Roman" w:eastAsia="仿宋_GB2312"/>
                <w:color w:val="000000"/>
                <w:kern w:val="0"/>
                <w:szCs w:val="21"/>
              </w:rPr>
              <w:t>准确填写及核对有效的手机号码等联系方式，并保证在报名及考试期间联系畅通。</w:t>
            </w:r>
          </w:p>
          <w:p w14:paraId="56AAC1EC">
            <w:pPr>
              <w:widowControl/>
              <w:tabs>
                <w:tab w:val="left" w:pos="792"/>
              </w:tabs>
              <w:ind w:left="-107" w:leftChars="-51" w:firstLine="378" w:firstLineChars="180"/>
              <w:rPr>
                <w:rFonts w:hint="eastAsia" w:ascii="仿宋_GB2312" w:hAnsi="Times New Roman" w:eastAsia="仿宋_GB2312"/>
                <w:color w:val="00000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000000"/>
                <w:kern w:val="0"/>
                <w:szCs w:val="21"/>
              </w:rPr>
              <w:t>四、</w:t>
            </w:r>
            <w:r>
              <w:rPr>
                <w:rFonts w:hint="eastAsia" w:ascii="仿宋_GB2312" w:hAnsi="Times New Roman" w:eastAsia="仿宋_GB2312"/>
                <w:color w:val="000000"/>
                <w:szCs w:val="21"/>
              </w:rPr>
              <w:t>本人不存在以下情况：</w:t>
            </w:r>
          </w:p>
          <w:p w14:paraId="34A9FF19">
            <w:pPr>
              <w:widowControl/>
              <w:tabs>
                <w:tab w:val="left" w:pos="792"/>
              </w:tabs>
              <w:ind w:left="-107" w:leftChars="-51" w:firstLine="378" w:firstLineChars="180"/>
              <w:rPr>
                <w:rFonts w:hint="eastAsia" w:ascii="仿宋_GB2312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000000"/>
                <w:kern w:val="0"/>
                <w:szCs w:val="21"/>
              </w:rPr>
              <w:t>（1）正在接受司法机关立案侦察或纪检监察机关立案审查；</w:t>
            </w:r>
          </w:p>
          <w:p w14:paraId="4235ADCB">
            <w:pPr>
              <w:widowControl/>
              <w:tabs>
                <w:tab w:val="left" w:pos="792"/>
              </w:tabs>
              <w:ind w:left="-107" w:leftChars="-51" w:firstLine="378" w:firstLineChars="180"/>
              <w:rPr>
                <w:rFonts w:hint="eastAsia" w:ascii="仿宋_GB2312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000000"/>
                <w:kern w:val="0"/>
                <w:szCs w:val="21"/>
              </w:rPr>
              <w:t>（2）在党纪、政务处分所规定的提任使用限制期内；</w:t>
            </w:r>
          </w:p>
          <w:p w14:paraId="169FD172">
            <w:pPr>
              <w:widowControl/>
              <w:tabs>
                <w:tab w:val="left" w:pos="792"/>
              </w:tabs>
              <w:ind w:left="-107" w:leftChars="-51" w:firstLine="378" w:firstLineChars="180"/>
              <w:rPr>
                <w:rFonts w:ascii="仿宋_GB2312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000000"/>
                <w:kern w:val="0"/>
                <w:szCs w:val="21"/>
              </w:rPr>
              <w:t>（3）受过司法机关刑事处罚。</w:t>
            </w:r>
          </w:p>
          <w:p w14:paraId="13CEFB04">
            <w:pPr>
              <w:tabs>
                <w:tab w:val="left" w:pos="792"/>
              </w:tabs>
              <w:adjustRightInd w:val="0"/>
              <w:ind w:left="-107" w:leftChars="-51" w:firstLine="378" w:firstLineChars="180"/>
              <w:rPr>
                <w:rFonts w:ascii="仿宋_GB2312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违反以上承诺的，将取消报名或录用资格。</w:t>
            </w:r>
            <w:r>
              <w:rPr>
                <w:rFonts w:hint="eastAsia" w:ascii="仿宋_GB2312" w:hAnsi="Times New Roman" w:eastAsia="仿宋_GB2312"/>
                <w:color w:val="000000"/>
                <w:kern w:val="0"/>
                <w:szCs w:val="21"/>
              </w:rPr>
              <w:t>所造成的后果，本人自愿承担责任。</w:t>
            </w:r>
          </w:p>
          <w:p w14:paraId="26B9C2F4">
            <w:pPr>
              <w:tabs>
                <w:tab w:val="left" w:pos="792"/>
              </w:tabs>
              <w:adjustRightInd w:val="0"/>
              <w:ind w:left="-107" w:leftChars="-51" w:firstLine="432" w:firstLineChars="180"/>
              <w:rPr>
                <w:rFonts w:ascii="仿宋_GB2312" w:hAnsi="Times New Roman" w:eastAsia="仿宋_GB2312"/>
                <w:color w:val="000000"/>
                <w:kern w:val="0"/>
                <w:sz w:val="24"/>
                <w:szCs w:val="24"/>
              </w:rPr>
            </w:pPr>
          </w:p>
          <w:p w14:paraId="48A7C05D">
            <w:pPr>
              <w:ind w:left="-178" w:leftChars="-85" w:right="-231" w:rightChars="-110"/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  <w:szCs w:val="24"/>
                <w:lang w:val="en-US" w:eastAsia="zh-CN"/>
              </w:rPr>
              <w:t xml:space="preserve">                                 </w:t>
            </w:r>
            <w: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  <w:szCs w:val="24"/>
              </w:rPr>
              <w:t>签字：</w:t>
            </w:r>
          </w:p>
          <w:p w14:paraId="310CBFB4">
            <w:pPr>
              <w:pStyle w:val="2"/>
              <w:rPr>
                <w:rFonts w:hint="eastAsia"/>
              </w:rPr>
            </w:pPr>
          </w:p>
          <w:p w14:paraId="554E7E62">
            <w:pPr>
              <w:ind w:left="-178" w:leftChars="-85" w:right="-231" w:rightChars="-110"/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  <w:szCs w:val="24"/>
                <w:lang w:val="en-US" w:eastAsia="zh-CN"/>
              </w:rPr>
              <w:t xml:space="preserve">                                               </w:t>
            </w:r>
            <w: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  <w:szCs w:val="24"/>
              </w:rPr>
              <w:t>年    月    日</w:t>
            </w:r>
          </w:p>
        </w:tc>
      </w:tr>
      <w:tr w14:paraId="211F08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  <w:jc w:val="center"/>
        </w:trPr>
        <w:tc>
          <w:tcPr>
            <w:tcW w:w="1380" w:type="dxa"/>
            <w:noWrap w:val="0"/>
            <w:vAlign w:val="center"/>
          </w:tcPr>
          <w:p w14:paraId="3EA48BA2">
            <w:pPr>
              <w:ind w:left="-178" w:leftChars="-85" w:right="-231" w:rightChars="-110"/>
              <w:jc w:val="center"/>
              <w:rPr>
                <w:rFonts w:ascii="仿宋_GB2312" w:hAnsi="Times New Roman" w:eastAsia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/>
                <w:color w:val="000000"/>
                <w:sz w:val="24"/>
                <w:szCs w:val="24"/>
              </w:rPr>
              <w:t>备注</w:t>
            </w:r>
          </w:p>
        </w:tc>
        <w:tc>
          <w:tcPr>
            <w:tcW w:w="8448" w:type="dxa"/>
            <w:gridSpan w:val="8"/>
            <w:noWrap w:val="0"/>
            <w:vAlign w:val="center"/>
          </w:tcPr>
          <w:p w14:paraId="31BE5EF2">
            <w:pPr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</w:p>
        </w:tc>
      </w:tr>
    </w:tbl>
    <w:p w14:paraId="2CE67F34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0D2F31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-10795</wp:posOffset>
              </wp:positionV>
              <wp:extent cx="466725" cy="13652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" cy="1365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8C6865A">
                          <w:pPr>
                            <w:pStyle w:val="4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  <w:r>
                            <w:t xml:space="preserve"> —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0.85pt;height:10.75pt;width:36.75pt;mso-position-horizontal:outside;mso-position-horizontal-relative:margin;z-index:251659264;mso-width-relative:page;mso-height-relative:page;" filled="f" stroked="f" coordsize="21600,21600" o:gfxdata="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CBwJ+V1AAAAAUBAAAPAAAAAAAAAAEAIAAAACIAAABkcnMvZG93bnJldi54&#10;bWxQSwECFAAUAAAACACHTuJAR72kqzcCAABjBAAADgAAAAAAAAABACAAAAAjAQAAZHJzL2Uyb0Rv&#10;Yy54bWxQSwUGAAAAAAYABgBZAQAAzA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28C6865A">
                    <w:pPr>
                      <w:pStyle w:val="4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  <w:r>
                      <w:t xml:space="preserve"> — </w:t>
                    </w:r>
                  </w:p>
                </w:txbxContent>
              </v:textbox>
            </v:shape>
          </w:pict>
        </mc:Fallback>
      </mc:AlternateContent>
    </w:r>
  </w:p>
  <w:p w14:paraId="6D40E3EF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016AC9">
    <w:pPr>
      <w:pStyle w:val="5"/>
      <w:pBdr>
        <w:bottom w:val="none" w:color="auto" w:sz="0" w:space="3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VlNTZiYjdmZDIxYzAzMWUyMDRkNjgzZmFkZDgwODYifQ=="/>
  </w:docVars>
  <w:rsids>
    <w:rsidRoot w:val="7FFF1C17"/>
    <w:rsid w:val="035E20A1"/>
    <w:rsid w:val="32E71E73"/>
    <w:rsid w:val="391206E7"/>
    <w:rsid w:val="74934227"/>
    <w:rsid w:val="7B865C67"/>
    <w:rsid w:val="7E5ECD76"/>
    <w:rsid w:val="7FFF1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ind w:left="640" w:leftChars="200"/>
      <w:outlineLvl w:val="1"/>
    </w:pPr>
    <w:rPr>
      <w:rFonts w:ascii="Arial" w:hAnsi="Arial" w:eastAsia="楷体_GB2312"/>
      <w:b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缩进1"/>
    <w:autoRedefine/>
    <w:qFormat/>
    <w:uiPriority w:val="0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footer"/>
    <w:basedOn w:val="1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508</Words>
  <Characters>514</Characters>
  <Lines>0</Lines>
  <Paragraphs>0</Paragraphs>
  <TotalTime>0</TotalTime>
  <ScaleCrop>false</ScaleCrop>
  <LinksUpToDate>false</LinksUpToDate>
  <CharactersWithSpaces>610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2024-04-28T11:05:00Z</dcterms:created>
  <dc:creator>L</dc:creator>
  <cp:lastModifiedBy>8192260871</cp:lastModifiedBy>
  <dcterms:modified xsi:type="dcterms:W3CDTF">2026-04-28T01:54:35Z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6847CC02BBD54D51875CD4C6BBDDC2E5_13</vt:lpwstr>
  </property>
  <property fmtid="{D5CDD505-2E9C-101B-9397-08002B2CF9AE}" pid="4" name="KSOTemplateDocerSaveRecord">
    <vt:lpwstr>eyJoZGlkIjoiNGUxZTAzOWExYjQ3NmU4YWRiYWNmMDJkZWU4OGI1YTYiLCJ1c2VySWQiOiIxNDUzNTQwODk5In0=</vt:lpwstr>
  </property>
</Properties>
</file>